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E8C" w:rsidRPr="00EF49D0" w:rsidRDefault="00281E8C" w:rsidP="00281E8C">
      <w:pPr>
        <w:pStyle w:val="NormalWeb"/>
        <w:rPr>
          <w:rFonts w:ascii="Arial" w:hAnsi="Arial" w:cs="Arial"/>
          <w:sz w:val="22"/>
          <w:szCs w:val="22"/>
        </w:rPr>
      </w:pPr>
      <w:r>
        <w:rPr>
          <w:rFonts w:ascii="Arial" w:hAnsi="Arial" w:cs="Arial"/>
          <w:sz w:val="22"/>
          <w:szCs w:val="22"/>
        </w:rPr>
        <w:t xml:space="preserve">TEXT FROM WIKI ON </w:t>
      </w:r>
      <w:r w:rsidRPr="00EF49D0">
        <w:rPr>
          <w:rFonts w:ascii="Arial" w:hAnsi="Arial" w:cs="Arial"/>
          <w:sz w:val="22"/>
          <w:szCs w:val="22"/>
        </w:rPr>
        <w:t>SONNET XLIII</w:t>
      </w:r>
    </w:p>
    <w:p w:rsidR="00C77491" w:rsidRDefault="00BA3A7E" w:rsidP="00BA3A7E">
      <w:pPr>
        <w:jc w:val="center"/>
      </w:pPr>
      <w:r>
        <w:t>TEXTS IN TIME PLAN</w:t>
      </w:r>
    </w:p>
    <w:p w:rsidR="00281E8C" w:rsidRDefault="00281E8C" w:rsidP="00BA3A7E">
      <w:pPr>
        <w:jc w:val="center"/>
      </w:pPr>
    </w:p>
    <w:tbl>
      <w:tblPr>
        <w:tblStyle w:val="TableGrid"/>
        <w:tblW w:w="0" w:type="auto"/>
        <w:tblLook w:val="04A0" w:firstRow="1" w:lastRow="0" w:firstColumn="1" w:lastColumn="0" w:noHBand="0" w:noVBand="1"/>
      </w:tblPr>
      <w:tblGrid>
        <w:gridCol w:w="6487"/>
        <w:gridCol w:w="2736"/>
      </w:tblGrid>
      <w:tr w:rsidR="00C77491" w:rsidRPr="00B14201" w:rsidTr="00C77491">
        <w:tc>
          <w:tcPr>
            <w:tcW w:w="6487" w:type="dxa"/>
          </w:tcPr>
          <w:p w:rsidR="00C77491" w:rsidRPr="00B14201" w:rsidRDefault="00C77491" w:rsidP="00095626">
            <w:pPr>
              <w:pStyle w:val="NormalWeb"/>
              <w:jc w:val="center"/>
              <w:rPr>
                <w:rFonts w:ascii="Arial" w:hAnsi="Arial" w:cs="Arial"/>
                <w:b/>
                <w:sz w:val="40"/>
                <w:szCs w:val="40"/>
              </w:rPr>
            </w:pPr>
            <w:r w:rsidRPr="00B14201">
              <w:rPr>
                <w:rFonts w:ascii="Arial" w:hAnsi="Arial" w:cs="Arial"/>
                <w:b/>
                <w:sz w:val="40"/>
                <w:szCs w:val="40"/>
              </w:rPr>
              <w:t>TEXT</w:t>
            </w:r>
            <w:r w:rsidR="00281E8C" w:rsidRPr="00B14201">
              <w:rPr>
                <w:rFonts w:ascii="Arial" w:hAnsi="Arial" w:cs="Arial"/>
                <w:b/>
                <w:sz w:val="40"/>
                <w:szCs w:val="40"/>
              </w:rPr>
              <w:t xml:space="preserve"> IDEAS</w:t>
            </w:r>
          </w:p>
        </w:tc>
        <w:tc>
          <w:tcPr>
            <w:tcW w:w="2736" w:type="dxa"/>
          </w:tcPr>
          <w:p w:rsidR="00C77491" w:rsidRPr="00B14201" w:rsidRDefault="00C77491" w:rsidP="00095626">
            <w:pPr>
              <w:jc w:val="center"/>
              <w:rPr>
                <w:b/>
                <w:sz w:val="40"/>
                <w:szCs w:val="40"/>
              </w:rPr>
            </w:pPr>
            <w:r w:rsidRPr="00B14201">
              <w:rPr>
                <w:b/>
                <w:sz w:val="40"/>
                <w:szCs w:val="40"/>
              </w:rPr>
              <w:t>NOTES</w:t>
            </w:r>
          </w:p>
        </w:tc>
      </w:tr>
      <w:tr w:rsidR="00C77491" w:rsidTr="00C77491">
        <w:tc>
          <w:tcPr>
            <w:tcW w:w="6487" w:type="dxa"/>
          </w:tcPr>
          <w:p w:rsidR="006F2533" w:rsidRDefault="006F2533" w:rsidP="006F2533">
            <w:pPr>
              <w:pStyle w:val="NormalWeb"/>
              <w:spacing w:before="0" w:beforeAutospacing="0" w:after="0" w:afterAutospacing="0"/>
              <w:rPr>
                <w:rFonts w:ascii="Arial" w:hAnsi="Arial" w:cs="Arial"/>
                <w:b/>
                <w:szCs w:val="22"/>
              </w:rPr>
            </w:pPr>
            <w:r>
              <w:rPr>
                <w:rFonts w:ascii="Arial" w:hAnsi="Arial" w:cs="Arial"/>
                <w:b/>
                <w:sz w:val="22"/>
                <w:szCs w:val="22"/>
              </w:rPr>
              <w:t>PART 1 - INTRO</w:t>
            </w:r>
          </w:p>
          <w:p w:rsidR="00095626" w:rsidRDefault="00095626" w:rsidP="006F2533">
            <w:pPr>
              <w:pStyle w:val="NormalWeb"/>
              <w:spacing w:before="0" w:beforeAutospacing="0" w:after="0" w:afterAutospacing="0"/>
              <w:rPr>
                <w:rFonts w:ascii="Arial" w:hAnsi="Arial" w:cs="Arial"/>
                <w:b/>
                <w:szCs w:val="22"/>
              </w:rPr>
            </w:pPr>
            <w:r>
              <w:rPr>
                <w:rFonts w:ascii="Arial" w:hAnsi="Arial" w:cs="Arial"/>
                <w:b/>
                <w:sz w:val="22"/>
                <w:szCs w:val="22"/>
              </w:rPr>
              <w:t>Introduction and explanation of thesis: different types of love. EBB as authentic and personal; FSF as idealized but not based on personal reality; real love not possible in corrupted ideals of American Dream</w:t>
            </w:r>
          </w:p>
          <w:p w:rsidR="00BA3A7E" w:rsidRPr="00095626" w:rsidRDefault="00BA3A7E" w:rsidP="006F2533">
            <w:pPr>
              <w:pStyle w:val="NormalWeb"/>
              <w:spacing w:before="0" w:beforeAutospacing="0" w:after="0" w:afterAutospacing="0"/>
              <w:rPr>
                <w:rFonts w:ascii="Arial" w:hAnsi="Arial" w:cs="Arial"/>
                <w:b/>
                <w:szCs w:val="22"/>
              </w:rPr>
            </w:pPr>
          </w:p>
          <w:p w:rsidR="00BA3A7E" w:rsidRDefault="00C77491" w:rsidP="00BA3A7E">
            <w:pPr>
              <w:pStyle w:val="NormalWeb"/>
              <w:numPr>
                <w:ilvl w:val="0"/>
                <w:numId w:val="2"/>
              </w:numPr>
              <w:spacing w:before="0" w:beforeAutospacing="0" w:after="0" w:afterAutospacing="0"/>
              <w:rPr>
                <w:rFonts w:ascii="Arial" w:hAnsi="Arial" w:cs="Arial"/>
                <w:szCs w:val="22"/>
              </w:rPr>
            </w:pPr>
            <w:r w:rsidRPr="00EF49D0">
              <w:rPr>
                <w:rFonts w:ascii="Arial" w:hAnsi="Arial" w:cs="Arial"/>
                <w:sz w:val="22"/>
                <w:szCs w:val="22"/>
              </w:rPr>
              <w:t xml:space="preserve">Social, cultural and historical contexts </w:t>
            </w:r>
          </w:p>
          <w:p w:rsidR="00BA3A7E" w:rsidRDefault="00C77491" w:rsidP="00BA3A7E">
            <w:pPr>
              <w:pStyle w:val="NormalWeb"/>
              <w:numPr>
                <w:ilvl w:val="0"/>
                <w:numId w:val="2"/>
              </w:numPr>
              <w:spacing w:before="0" w:beforeAutospacing="0" w:after="0" w:afterAutospacing="0"/>
              <w:rPr>
                <w:rFonts w:ascii="Arial" w:hAnsi="Arial" w:cs="Arial"/>
                <w:szCs w:val="22"/>
              </w:rPr>
            </w:pPr>
            <w:r w:rsidRPr="00EF49D0">
              <w:rPr>
                <w:rFonts w:ascii="Arial" w:hAnsi="Arial" w:cs="Arial"/>
                <w:sz w:val="22"/>
                <w:szCs w:val="22"/>
              </w:rPr>
              <w:t xml:space="preserve">composer's personal milieu </w:t>
            </w:r>
            <w:r w:rsidR="00BA3A7E">
              <w:rPr>
                <w:rFonts w:ascii="Arial" w:hAnsi="Arial" w:cs="Arial"/>
                <w:sz w:val="22"/>
                <w:szCs w:val="22"/>
              </w:rPr>
              <w:t xml:space="preserve"> - </w:t>
            </w:r>
            <w:r w:rsidRPr="00EF49D0">
              <w:rPr>
                <w:rFonts w:ascii="Arial" w:hAnsi="Arial" w:cs="Arial"/>
                <w:sz w:val="22"/>
                <w:szCs w:val="22"/>
              </w:rPr>
              <w:t>affect how texts are valued</w:t>
            </w:r>
          </w:p>
          <w:p w:rsidR="00BA3A7E" w:rsidRDefault="00C77491" w:rsidP="00BA3A7E">
            <w:pPr>
              <w:pStyle w:val="NormalWeb"/>
              <w:numPr>
                <w:ilvl w:val="0"/>
                <w:numId w:val="2"/>
              </w:numPr>
              <w:spacing w:before="0" w:beforeAutospacing="0" w:after="0" w:afterAutospacing="0"/>
              <w:rPr>
                <w:rFonts w:ascii="Arial" w:hAnsi="Arial" w:cs="Arial"/>
                <w:szCs w:val="22"/>
              </w:rPr>
            </w:pPr>
            <w:r w:rsidRPr="00EF49D0">
              <w:rPr>
                <w:rFonts w:ascii="Arial" w:hAnsi="Arial" w:cs="Arial"/>
                <w:sz w:val="22"/>
                <w:szCs w:val="22"/>
              </w:rPr>
              <w:t xml:space="preserve">Elizabeth Barrett Browning's "Songs from the Portuguese" (1849) and F Scott Fitzgerald's </w:t>
            </w:r>
            <w:r w:rsidRPr="00EF49D0">
              <w:rPr>
                <w:rFonts w:ascii="Arial" w:hAnsi="Arial" w:cs="Arial"/>
                <w:sz w:val="22"/>
                <w:szCs w:val="22"/>
                <w:u w:val="single"/>
              </w:rPr>
              <w:t>The Great Gatsby</w:t>
            </w:r>
            <w:r w:rsidRPr="00EF49D0">
              <w:rPr>
                <w:rFonts w:ascii="Arial" w:hAnsi="Arial" w:cs="Arial"/>
                <w:sz w:val="22"/>
                <w:szCs w:val="22"/>
              </w:rPr>
              <w:t xml:space="preserve"> (1926) nature of love. </w:t>
            </w:r>
          </w:p>
          <w:p w:rsidR="00BA3A7E" w:rsidRDefault="00BA3A7E" w:rsidP="00BA3A7E">
            <w:pPr>
              <w:pStyle w:val="NormalWeb"/>
              <w:numPr>
                <w:ilvl w:val="0"/>
                <w:numId w:val="2"/>
              </w:numPr>
              <w:spacing w:before="0" w:beforeAutospacing="0" w:after="0" w:afterAutospacing="0"/>
              <w:rPr>
                <w:rFonts w:ascii="Arial" w:hAnsi="Arial" w:cs="Arial"/>
                <w:szCs w:val="22"/>
              </w:rPr>
            </w:pPr>
            <w:r>
              <w:rPr>
                <w:rFonts w:ascii="Arial" w:hAnsi="Arial" w:cs="Arial"/>
                <w:sz w:val="22"/>
                <w:szCs w:val="22"/>
              </w:rPr>
              <w:t>i</w:t>
            </w:r>
            <w:r w:rsidR="00C77491" w:rsidRPr="00EF49D0">
              <w:rPr>
                <w:rFonts w:ascii="Arial" w:hAnsi="Arial" w:cs="Arial"/>
                <w:sz w:val="22"/>
                <w:szCs w:val="22"/>
              </w:rPr>
              <w:t xml:space="preserve">ntensely personal and not intended for publication, Browning's </w:t>
            </w:r>
            <w:r>
              <w:rPr>
                <w:rFonts w:ascii="Arial" w:hAnsi="Arial" w:cs="Arial"/>
                <w:sz w:val="22"/>
                <w:szCs w:val="22"/>
              </w:rPr>
              <w:t>s</w:t>
            </w:r>
            <w:r w:rsidR="00C77491" w:rsidRPr="00EF49D0">
              <w:rPr>
                <w:rFonts w:ascii="Arial" w:hAnsi="Arial" w:cs="Arial"/>
                <w:sz w:val="22"/>
                <w:szCs w:val="22"/>
              </w:rPr>
              <w:t xml:space="preserve">onnets </w:t>
            </w:r>
            <w:r>
              <w:rPr>
                <w:rFonts w:ascii="Arial" w:hAnsi="Arial" w:cs="Arial"/>
                <w:sz w:val="22"/>
                <w:szCs w:val="22"/>
              </w:rPr>
              <w:t xml:space="preserve">- </w:t>
            </w:r>
            <w:r w:rsidR="00C77491" w:rsidRPr="00EF49D0">
              <w:rPr>
                <w:rFonts w:ascii="Arial" w:hAnsi="Arial" w:cs="Arial"/>
                <w:sz w:val="22"/>
                <w:szCs w:val="22"/>
              </w:rPr>
              <w:t xml:space="preserve"> love </w:t>
            </w:r>
            <w:r>
              <w:rPr>
                <w:rFonts w:ascii="Arial" w:hAnsi="Arial" w:cs="Arial"/>
                <w:sz w:val="22"/>
                <w:szCs w:val="22"/>
              </w:rPr>
              <w:t xml:space="preserve"> - </w:t>
            </w:r>
            <w:r w:rsidR="00C77491" w:rsidRPr="00EF49D0">
              <w:rPr>
                <w:rFonts w:ascii="Arial" w:hAnsi="Arial" w:cs="Arial"/>
                <w:sz w:val="22"/>
                <w:szCs w:val="22"/>
              </w:rPr>
              <w:t xml:space="preserve">devoted, passionate and spiritual but firmly rooted in the reality of a reciprocal developing relationship. </w:t>
            </w:r>
          </w:p>
          <w:p w:rsidR="00BA3A7E" w:rsidRDefault="00C77491" w:rsidP="00BA3A7E">
            <w:pPr>
              <w:pStyle w:val="NormalWeb"/>
              <w:numPr>
                <w:ilvl w:val="0"/>
                <w:numId w:val="2"/>
              </w:numPr>
              <w:spacing w:before="0" w:beforeAutospacing="0" w:after="0" w:afterAutospacing="0"/>
              <w:rPr>
                <w:rFonts w:ascii="Arial" w:hAnsi="Arial" w:cs="Arial"/>
                <w:szCs w:val="22"/>
              </w:rPr>
            </w:pPr>
            <w:r w:rsidRPr="00EF49D0">
              <w:rPr>
                <w:rFonts w:ascii="Arial" w:hAnsi="Arial" w:cs="Arial"/>
                <w:sz w:val="22"/>
                <w:szCs w:val="22"/>
              </w:rPr>
              <w:t xml:space="preserve">Jay Gatsby's expression of love is also </w:t>
            </w:r>
            <w:proofErr w:type="spellStart"/>
            <w:r w:rsidRPr="00EF49D0">
              <w:rPr>
                <w:rFonts w:ascii="Arial" w:hAnsi="Arial" w:cs="Arial"/>
                <w:sz w:val="22"/>
                <w:szCs w:val="22"/>
              </w:rPr>
              <w:t>idealised</w:t>
            </w:r>
            <w:proofErr w:type="spellEnd"/>
            <w:r w:rsidRPr="00EF49D0">
              <w:rPr>
                <w:rFonts w:ascii="Arial" w:hAnsi="Arial" w:cs="Arial"/>
                <w:sz w:val="22"/>
                <w:szCs w:val="22"/>
              </w:rPr>
              <w:t xml:space="preserve"> and devoted to the point of obsession in his quest for his beloved Daisy Buchanan.</w:t>
            </w:r>
          </w:p>
          <w:p w:rsidR="00BA3A7E" w:rsidRDefault="00C77491" w:rsidP="00BA3A7E">
            <w:pPr>
              <w:pStyle w:val="NormalWeb"/>
              <w:numPr>
                <w:ilvl w:val="0"/>
                <w:numId w:val="2"/>
              </w:numPr>
              <w:spacing w:before="0" w:beforeAutospacing="0" w:after="0" w:afterAutospacing="0"/>
              <w:rPr>
                <w:rFonts w:ascii="Arial" w:hAnsi="Arial" w:cs="Arial"/>
                <w:szCs w:val="22"/>
              </w:rPr>
            </w:pPr>
            <w:r w:rsidRPr="00EF49D0">
              <w:rPr>
                <w:rFonts w:ascii="Arial" w:hAnsi="Arial" w:cs="Arial"/>
                <w:sz w:val="22"/>
                <w:szCs w:val="22"/>
              </w:rPr>
              <w:t>However, Fitzgerald, aftermath of WW1, reveals a love that is tragically futile</w:t>
            </w:r>
            <w:r w:rsidR="00BA3A7E">
              <w:rPr>
                <w:rFonts w:ascii="Arial" w:hAnsi="Arial" w:cs="Arial"/>
                <w:sz w:val="22"/>
                <w:szCs w:val="22"/>
              </w:rPr>
              <w:t xml:space="preserve"> -</w:t>
            </w:r>
            <w:r w:rsidRPr="00EF49D0">
              <w:rPr>
                <w:rFonts w:ascii="Arial" w:hAnsi="Arial" w:cs="Arial"/>
                <w:sz w:val="22"/>
                <w:szCs w:val="22"/>
              </w:rPr>
              <w:t xml:space="preserve"> based on a</w:t>
            </w:r>
            <w:r w:rsidR="00BA3A7E">
              <w:rPr>
                <w:rFonts w:ascii="Arial" w:hAnsi="Arial" w:cs="Arial"/>
                <w:sz w:val="22"/>
                <w:szCs w:val="22"/>
              </w:rPr>
              <w:t xml:space="preserve"> projection, not a real person</w:t>
            </w:r>
          </w:p>
          <w:p w:rsidR="00C77491" w:rsidRDefault="00C77491" w:rsidP="00BA3A7E">
            <w:pPr>
              <w:pStyle w:val="NormalWeb"/>
              <w:numPr>
                <w:ilvl w:val="0"/>
                <w:numId w:val="2"/>
              </w:numPr>
              <w:spacing w:before="0" w:beforeAutospacing="0" w:after="0" w:afterAutospacing="0"/>
              <w:rPr>
                <w:rFonts w:ascii="Arial" w:hAnsi="Arial" w:cs="Arial"/>
                <w:szCs w:val="22"/>
              </w:rPr>
            </w:pPr>
            <w:proofErr w:type="gramStart"/>
            <w:r w:rsidRPr="00EF49D0">
              <w:rPr>
                <w:rFonts w:ascii="Arial" w:hAnsi="Arial" w:cs="Arial"/>
                <w:sz w:val="22"/>
                <w:szCs w:val="22"/>
              </w:rPr>
              <w:t>possibilities</w:t>
            </w:r>
            <w:proofErr w:type="gramEnd"/>
            <w:r w:rsidRPr="00EF49D0">
              <w:rPr>
                <w:rFonts w:ascii="Arial" w:hAnsi="Arial" w:cs="Arial"/>
                <w:sz w:val="22"/>
                <w:szCs w:val="22"/>
              </w:rPr>
              <w:t xml:space="preserve"> of authentic love corrupted by the failed ideals of the American Dream.</w:t>
            </w:r>
          </w:p>
          <w:p w:rsidR="00281E8C" w:rsidRDefault="00281E8C" w:rsidP="00C77491">
            <w:pPr>
              <w:pStyle w:val="NormalWeb"/>
            </w:pPr>
          </w:p>
        </w:tc>
        <w:tc>
          <w:tcPr>
            <w:tcW w:w="2736" w:type="dxa"/>
          </w:tcPr>
          <w:p w:rsidR="00C77491" w:rsidRPr="00EF49D0" w:rsidRDefault="00C77491" w:rsidP="00C77491">
            <w:pPr>
              <w:pStyle w:val="NormalWeb"/>
              <w:rPr>
                <w:rFonts w:ascii="Arial" w:hAnsi="Arial" w:cs="Arial"/>
                <w:szCs w:val="22"/>
              </w:rPr>
            </w:pPr>
            <w:r w:rsidRPr="00EF49D0">
              <w:rPr>
                <w:rFonts w:ascii="Arial" w:hAnsi="Arial" w:cs="Arial"/>
                <w:sz w:val="22"/>
                <w:szCs w:val="22"/>
              </w:rPr>
              <w:t>I</w:t>
            </w:r>
            <w:r>
              <w:rPr>
                <w:rFonts w:ascii="Arial" w:hAnsi="Arial" w:cs="Arial"/>
                <w:sz w:val="22"/>
                <w:szCs w:val="22"/>
              </w:rPr>
              <w:t xml:space="preserve">ntro- thesis: (1) </w:t>
            </w:r>
            <w:r w:rsidRPr="00EF49D0">
              <w:rPr>
                <w:rFonts w:ascii="Arial" w:hAnsi="Arial" w:cs="Arial"/>
                <w:sz w:val="22"/>
                <w:szCs w:val="22"/>
              </w:rPr>
              <w:t>context affects values expressed in texts, (2) both texts about love, (3) EBB power of authentic love AND based on real, (4) TGG also power of love BUT undermined by (a) projection not a person AND (b) failed ideals of American Dream</w:t>
            </w:r>
          </w:p>
          <w:p w:rsidR="00C77491" w:rsidRDefault="00C77491"/>
        </w:tc>
      </w:tr>
      <w:tr w:rsidR="00C77491" w:rsidTr="00C77491">
        <w:tc>
          <w:tcPr>
            <w:tcW w:w="6487" w:type="dxa"/>
          </w:tcPr>
          <w:p w:rsidR="006F2533" w:rsidRDefault="006F2533" w:rsidP="006F2533">
            <w:pPr>
              <w:pStyle w:val="NormalWeb"/>
              <w:spacing w:before="0" w:beforeAutospacing="0" w:after="0" w:afterAutospacing="0"/>
              <w:rPr>
                <w:rFonts w:ascii="Arial" w:hAnsi="Arial" w:cs="Arial"/>
                <w:b/>
                <w:szCs w:val="22"/>
              </w:rPr>
            </w:pPr>
            <w:r>
              <w:rPr>
                <w:rFonts w:ascii="Arial" w:hAnsi="Arial" w:cs="Arial"/>
                <w:b/>
                <w:sz w:val="22"/>
                <w:szCs w:val="22"/>
              </w:rPr>
              <w:t>PART 2 – AUTHENTIC LOVE IN BROWNING</w:t>
            </w:r>
          </w:p>
          <w:p w:rsidR="00C77491" w:rsidRPr="00095626" w:rsidRDefault="00095626" w:rsidP="006F2533">
            <w:pPr>
              <w:pStyle w:val="NormalWeb"/>
              <w:spacing w:before="0" w:beforeAutospacing="0" w:after="0" w:afterAutospacing="0"/>
              <w:rPr>
                <w:rFonts w:ascii="Arial" w:hAnsi="Arial" w:cs="Arial"/>
                <w:b/>
                <w:szCs w:val="22"/>
              </w:rPr>
            </w:pPr>
            <w:r>
              <w:rPr>
                <w:rFonts w:ascii="Arial" w:hAnsi="Arial" w:cs="Arial"/>
                <w:b/>
                <w:sz w:val="22"/>
                <w:szCs w:val="22"/>
              </w:rPr>
              <w:t>Authentic love – an explanation. How it is portrayed by Browning. Her personal and social contexts</w:t>
            </w:r>
          </w:p>
          <w:p w:rsidR="00BA3A7E" w:rsidRDefault="00C77491" w:rsidP="00BA3A7E">
            <w:pPr>
              <w:pStyle w:val="NormalWeb"/>
              <w:numPr>
                <w:ilvl w:val="0"/>
                <w:numId w:val="3"/>
              </w:numPr>
              <w:rPr>
                <w:rFonts w:ascii="Arial" w:hAnsi="Arial" w:cs="Arial"/>
                <w:szCs w:val="22"/>
              </w:rPr>
            </w:pPr>
            <w:proofErr w:type="gramStart"/>
            <w:r w:rsidRPr="00EF49D0">
              <w:rPr>
                <w:rFonts w:ascii="Arial" w:hAnsi="Arial" w:cs="Arial"/>
                <w:sz w:val="22"/>
                <w:szCs w:val="22"/>
              </w:rPr>
              <w:t>many</w:t>
            </w:r>
            <w:proofErr w:type="gramEnd"/>
            <w:r w:rsidRPr="00EF49D0">
              <w:rPr>
                <w:rFonts w:ascii="Arial" w:hAnsi="Arial" w:cs="Arial"/>
                <w:sz w:val="22"/>
                <w:szCs w:val="22"/>
              </w:rPr>
              <w:t xml:space="preserve"> forms in real human experience, so </w:t>
            </w:r>
            <w:r w:rsidR="00BA3A7E">
              <w:rPr>
                <w:rFonts w:ascii="Arial" w:hAnsi="Arial" w:cs="Arial"/>
                <w:sz w:val="22"/>
                <w:szCs w:val="22"/>
              </w:rPr>
              <w:t>by composers.</w:t>
            </w:r>
          </w:p>
          <w:p w:rsidR="00BA3A7E" w:rsidRDefault="00BA3A7E" w:rsidP="00BA3A7E">
            <w:pPr>
              <w:pStyle w:val="NormalWeb"/>
              <w:numPr>
                <w:ilvl w:val="0"/>
                <w:numId w:val="3"/>
              </w:numPr>
              <w:rPr>
                <w:rFonts w:ascii="Arial" w:hAnsi="Arial" w:cs="Arial"/>
                <w:szCs w:val="22"/>
              </w:rPr>
            </w:pPr>
            <w:proofErr w:type="gramStart"/>
            <w:r>
              <w:rPr>
                <w:rFonts w:ascii="Arial" w:hAnsi="Arial" w:cs="Arial"/>
                <w:sz w:val="22"/>
                <w:szCs w:val="22"/>
              </w:rPr>
              <w:t>a</w:t>
            </w:r>
            <w:r w:rsidR="00C77491" w:rsidRPr="00EF49D0">
              <w:rPr>
                <w:rFonts w:ascii="Arial" w:hAnsi="Arial" w:cs="Arial"/>
                <w:sz w:val="22"/>
                <w:szCs w:val="22"/>
              </w:rPr>
              <w:t>uthentic</w:t>
            </w:r>
            <w:proofErr w:type="gramEnd"/>
            <w:r w:rsidR="00C77491" w:rsidRPr="00EF49D0">
              <w:rPr>
                <w:rFonts w:ascii="Arial" w:hAnsi="Arial" w:cs="Arial"/>
                <w:sz w:val="22"/>
                <w:szCs w:val="22"/>
              </w:rPr>
              <w:t xml:space="preserve"> or 'real' love based on shared intimacy</w:t>
            </w:r>
            <w:r>
              <w:rPr>
                <w:rFonts w:ascii="Arial" w:hAnsi="Arial" w:cs="Arial"/>
                <w:sz w:val="22"/>
                <w:szCs w:val="22"/>
              </w:rPr>
              <w:t>, acceptance and trust /</w:t>
            </w:r>
            <w:r w:rsidR="00C77491" w:rsidRPr="00EF49D0">
              <w:rPr>
                <w:rFonts w:ascii="Arial" w:hAnsi="Arial" w:cs="Arial"/>
                <w:sz w:val="22"/>
                <w:szCs w:val="22"/>
              </w:rPr>
              <w:t xml:space="preserve"> powerful </w:t>
            </w:r>
            <w:r>
              <w:rPr>
                <w:rFonts w:ascii="Arial" w:hAnsi="Arial" w:cs="Arial"/>
                <w:sz w:val="22"/>
                <w:szCs w:val="22"/>
              </w:rPr>
              <w:t xml:space="preserve"> </w:t>
            </w:r>
            <w:r w:rsidR="00C77491" w:rsidRPr="00EF49D0">
              <w:rPr>
                <w:rFonts w:ascii="Arial" w:hAnsi="Arial" w:cs="Arial"/>
                <w:sz w:val="22"/>
                <w:szCs w:val="22"/>
              </w:rPr>
              <w:t xml:space="preserve">transforming. </w:t>
            </w:r>
          </w:p>
          <w:p w:rsidR="00BA3A7E" w:rsidRDefault="00C77491" w:rsidP="00BA3A7E">
            <w:pPr>
              <w:pStyle w:val="NormalWeb"/>
              <w:numPr>
                <w:ilvl w:val="0"/>
                <w:numId w:val="3"/>
              </w:numPr>
              <w:rPr>
                <w:rFonts w:ascii="Arial" w:hAnsi="Arial" w:cs="Arial"/>
                <w:szCs w:val="22"/>
              </w:rPr>
            </w:pPr>
            <w:r w:rsidRPr="00EF49D0">
              <w:rPr>
                <w:rFonts w:ascii="Arial" w:hAnsi="Arial" w:cs="Arial"/>
                <w:sz w:val="22"/>
                <w:szCs w:val="22"/>
              </w:rPr>
              <w:t xml:space="preserve">Browning's </w:t>
            </w:r>
            <w:r w:rsidR="00281E8C">
              <w:rPr>
                <w:rFonts w:ascii="Arial" w:hAnsi="Arial" w:cs="Arial"/>
                <w:sz w:val="22"/>
                <w:szCs w:val="22"/>
              </w:rPr>
              <w:t>s</w:t>
            </w:r>
            <w:r w:rsidRPr="00EF49D0">
              <w:rPr>
                <w:rFonts w:ascii="Arial" w:hAnsi="Arial" w:cs="Arial"/>
                <w:sz w:val="22"/>
                <w:szCs w:val="22"/>
              </w:rPr>
              <w:t>onnets can understood through personal circumstances</w:t>
            </w:r>
            <w:r w:rsidR="00281E8C">
              <w:rPr>
                <w:rFonts w:ascii="Arial" w:hAnsi="Arial" w:cs="Arial"/>
                <w:sz w:val="22"/>
                <w:szCs w:val="22"/>
              </w:rPr>
              <w:t xml:space="preserve">, </w:t>
            </w:r>
            <w:r w:rsidRPr="00EF49D0">
              <w:rPr>
                <w:rFonts w:ascii="Arial" w:hAnsi="Arial" w:cs="Arial"/>
                <w:sz w:val="22"/>
                <w:szCs w:val="22"/>
              </w:rPr>
              <w:t xml:space="preserve">Victorian context of 1840s. </w:t>
            </w:r>
          </w:p>
          <w:p w:rsidR="002F55E2" w:rsidRDefault="00C77491" w:rsidP="00BA3A7E">
            <w:pPr>
              <w:pStyle w:val="NormalWeb"/>
              <w:numPr>
                <w:ilvl w:val="0"/>
                <w:numId w:val="3"/>
              </w:numPr>
              <w:rPr>
                <w:rFonts w:ascii="Arial" w:hAnsi="Arial" w:cs="Arial"/>
                <w:szCs w:val="22"/>
              </w:rPr>
            </w:pPr>
            <w:proofErr w:type="gramStart"/>
            <w:r w:rsidRPr="00EF49D0">
              <w:rPr>
                <w:rFonts w:ascii="Arial" w:hAnsi="Arial" w:cs="Arial"/>
                <w:sz w:val="22"/>
                <w:szCs w:val="22"/>
              </w:rPr>
              <w:t>six</w:t>
            </w:r>
            <w:proofErr w:type="gramEnd"/>
            <w:r w:rsidRPr="00EF49D0">
              <w:rPr>
                <w:rFonts w:ascii="Arial" w:hAnsi="Arial" w:cs="Arial"/>
                <w:sz w:val="22"/>
                <w:szCs w:val="22"/>
              </w:rPr>
              <w:t xml:space="preserve"> years Robert's junior, invalid</w:t>
            </w:r>
            <w:r w:rsidR="00BA3A7E">
              <w:rPr>
                <w:rFonts w:ascii="Arial" w:hAnsi="Arial" w:cs="Arial"/>
                <w:sz w:val="22"/>
                <w:szCs w:val="22"/>
              </w:rPr>
              <w:t>,</w:t>
            </w:r>
            <w:r w:rsidRPr="00EF49D0">
              <w:rPr>
                <w:rFonts w:ascii="Arial" w:hAnsi="Arial" w:cs="Arial"/>
                <w:sz w:val="22"/>
                <w:szCs w:val="22"/>
              </w:rPr>
              <w:t xml:space="preserve"> a </w:t>
            </w:r>
            <w:r w:rsidR="002F55E2">
              <w:rPr>
                <w:rFonts w:ascii="Arial" w:hAnsi="Arial" w:cs="Arial"/>
                <w:sz w:val="22"/>
                <w:szCs w:val="22"/>
              </w:rPr>
              <w:t>controlling, restrictive father</w:t>
            </w:r>
            <w:r w:rsidRPr="00EF49D0">
              <w:rPr>
                <w:rFonts w:ascii="Arial" w:hAnsi="Arial" w:cs="Arial"/>
                <w:sz w:val="22"/>
                <w:szCs w:val="22"/>
              </w:rPr>
              <w:t xml:space="preserve"> </w:t>
            </w:r>
            <w:r w:rsidR="002F55E2">
              <w:rPr>
                <w:rFonts w:ascii="Arial" w:hAnsi="Arial" w:cs="Arial"/>
                <w:sz w:val="22"/>
                <w:szCs w:val="22"/>
              </w:rPr>
              <w:t>,</w:t>
            </w:r>
            <w:r w:rsidRPr="00EF49D0">
              <w:rPr>
                <w:rFonts w:ascii="Arial" w:hAnsi="Arial" w:cs="Arial"/>
                <w:sz w:val="22"/>
                <w:szCs w:val="22"/>
              </w:rPr>
              <w:t xml:space="preserve">loving relationship extremely unlikely. </w:t>
            </w:r>
          </w:p>
          <w:p w:rsidR="002F55E2" w:rsidRDefault="00C77491" w:rsidP="00BA3A7E">
            <w:pPr>
              <w:pStyle w:val="NormalWeb"/>
              <w:numPr>
                <w:ilvl w:val="0"/>
                <w:numId w:val="3"/>
              </w:numPr>
              <w:rPr>
                <w:rFonts w:ascii="Arial" w:hAnsi="Arial" w:cs="Arial"/>
                <w:szCs w:val="22"/>
              </w:rPr>
            </w:pPr>
            <w:proofErr w:type="gramStart"/>
            <w:r w:rsidRPr="00EF49D0">
              <w:rPr>
                <w:rFonts w:ascii="Arial" w:hAnsi="Arial" w:cs="Arial"/>
                <w:sz w:val="22"/>
                <w:szCs w:val="22"/>
              </w:rPr>
              <w:t>strong</w:t>
            </w:r>
            <w:proofErr w:type="gramEnd"/>
            <w:r w:rsidRPr="00EF49D0">
              <w:rPr>
                <w:rFonts w:ascii="Arial" w:hAnsi="Arial" w:cs="Arial"/>
                <w:sz w:val="22"/>
                <w:szCs w:val="22"/>
              </w:rPr>
              <w:t xml:space="preserve"> Methodist faith and classical education, both evident in poems. </w:t>
            </w:r>
          </w:p>
          <w:p w:rsidR="002F55E2" w:rsidRDefault="00C77491" w:rsidP="00BA3A7E">
            <w:pPr>
              <w:pStyle w:val="NormalWeb"/>
              <w:numPr>
                <w:ilvl w:val="0"/>
                <w:numId w:val="3"/>
              </w:numPr>
              <w:rPr>
                <w:rFonts w:ascii="Arial" w:hAnsi="Arial" w:cs="Arial"/>
                <w:szCs w:val="22"/>
              </w:rPr>
            </w:pPr>
            <w:proofErr w:type="gramStart"/>
            <w:r w:rsidRPr="00EF49D0">
              <w:rPr>
                <w:rFonts w:ascii="Arial" w:hAnsi="Arial" w:cs="Arial"/>
                <w:sz w:val="22"/>
                <w:szCs w:val="22"/>
              </w:rPr>
              <w:t>great</w:t>
            </w:r>
            <w:proofErr w:type="gramEnd"/>
            <w:r w:rsidRPr="00EF49D0">
              <w:rPr>
                <w:rFonts w:ascii="Arial" w:hAnsi="Arial" w:cs="Arial"/>
                <w:sz w:val="22"/>
                <w:szCs w:val="22"/>
              </w:rPr>
              <w:t xml:space="preserve"> social change through </w:t>
            </w:r>
            <w:proofErr w:type="spellStart"/>
            <w:r w:rsidRPr="00EF49D0">
              <w:rPr>
                <w:rFonts w:ascii="Arial" w:hAnsi="Arial" w:cs="Arial"/>
                <w:sz w:val="22"/>
                <w:szCs w:val="22"/>
              </w:rPr>
              <w:t>industrialisation</w:t>
            </w:r>
            <w:proofErr w:type="spellEnd"/>
            <w:r w:rsidRPr="00EF49D0">
              <w:rPr>
                <w:rFonts w:ascii="Arial" w:hAnsi="Arial" w:cs="Arial"/>
                <w:sz w:val="22"/>
                <w:szCs w:val="22"/>
              </w:rPr>
              <w:t xml:space="preserve">, Victorian attitudes towards women were restrictive. </w:t>
            </w:r>
          </w:p>
          <w:p w:rsidR="002F55E2" w:rsidRDefault="002F55E2" w:rsidP="00BA3A7E">
            <w:pPr>
              <w:pStyle w:val="NormalWeb"/>
              <w:numPr>
                <w:ilvl w:val="0"/>
                <w:numId w:val="3"/>
              </w:numPr>
              <w:rPr>
                <w:rFonts w:ascii="Arial" w:hAnsi="Arial" w:cs="Arial"/>
                <w:szCs w:val="22"/>
              </w:rPr>
            </w:pPr>
            <w:r>
              <w:rPr>
                <w:rFonts w:ascii="Arial" w:hAnsi="Arial" w:cs="Arial"/>
                <w:sz w:val="22"/>
                <w:szCs w:val="22"/>
              </w:rPr>
              <w:t>p</w:t>
            </w:r>
            <w:r w:rsidR="00C77491" w:rsidRPr="00EF49D0">
              <w:rPr>
                <w:rFonts w:ascii="Arial" w:hAnsi="Arial" w:cs="Arial"/>
                <w:sz w:val="22"/>
                <w:szCs w:val="22"/>
              </w:rPr>
              <w:t xml:space="preserve">atriarchal social values </w:t>
            </w:r>
            <w:r>
              <w:rPr>
                <w:rFonts w:ascii="Arial" w:hAnsi="Arial" w:cs="Arial"/>
                <w:sz w:val="22"/>
                <w:szCs w:val="22"/>
              </w:rPr>
              <w:t xml:space="preserve">women </w:t>
            </w:r>
            <w:r w:rsidR="00C77491" w:rsidRPr="00EF49D0">
              <w:rPr>
                <w:rFonts w:ascii="Arial" w:hAnsi="Arial" w:cs="Arial"/>
                <w:sz w:val="22"/>
                <w:szCs w:val="22"/>
              </w:rPr>
              <w:t>few legal rights with property and wealth</w:t>
            </w:r>
          </w:p>
          <w:p w:rsidR="002F55E2" w:rsidRDefault="00C77491" w:rsidP="00BA3A7E">
            <w:pPr>
              <w:pStyle w:val="NormalWeb"/>
              <w:numPr>
                <w:ilvl w:val="0"/>
                <w:numId w:val="3"/>
              </w:numPr>
              <w:rPr>
                <w:rFonts w:ascii="Arial" w:hAnsi="Arial" w:cs="Arial"/>
                <w:szCs w:val="22"/>
              </w:rPr>
            </w:pPr>
            <w:proofErr w:type="gramStart"/>
            <w:r w:rsidRPr="00EF49D0">
              <w:rPr>
                <w:rFonts w:ascii="Arial" w:hAnsi="Arial" w:cs="Arial"/>
                <w:sz w:val="22"/>
                <w:szCs w:val="22"/>
              </w:rPr>
              <w:t>pragmatic</w:t>
            </w:r>
            <w:proofErr w:type="gramEnd"/>
            <w:r w:rsidRPr="00EF49D0">
              <w:rPr>
                <w:rFonts w:ascii="Arial" w:hAnsi="Arial" w:cs="Arial"/>
                <w:sz w:val="22"/>
                <w:szCs w:val="22"/>
              </w:rPr>
              <w:t xml:space="preserve"> attitudes to courtship and marriage </w:t>
            </w:r>
            <w:proofErr w:type="spellStart"/>
            <w:r w:rsidRPr="00EF49D0">
              <w:rPr>
                <w:rFonts w:ascii="Arial" w:hAnsi="Arial" w:cs="Arial"/>
                <w:sz w:val="22"/>
                <w:szCs w:val="22"/>
              </w:rPr>
              <w:t>emphasised</w:t>
            </w:r>
            <w:proofErr w:type="spellEnd"/>
            <w:r w:rsidRPr="00EF49D0">
              <w:rPr>
                <w:rFonts w:ascii="Arial" w:hAnsi="Arial" w:cs="Arial"/>
                <w:sz w:val="22"/>
                <w:szCs w:val="22"/>
              </w:rPr>
              <w:t xml:space="preserve"> economic and social advantage rather than emotional integrity. </w:t>
            </w:r>
          </w:p>
          <w:p w:rsidR="002F55E2" w:rsidRDefault="002F55E2" w:rsidP="00BA3A7E">
            <w:pPr>
              <w:pStyle w:val="NormalWeb"/>
              <w:numPr>
                <w:ilvl w:val="0"/>
                <w:numId w:val="3"/>
              </w:numPr>
              <w:rPr>
                <w:rFonts w:ascii="Arial" w:hAnsi="Arial" w:cs="Arial"/>
                <w:szCs w:val="22"/>
              </w:rPr>
            </w:pPr>
            <w:proofErr w:type="gramStart"/>
            <w:r>
              <w:rPr>
                <w:rFonts w:ascii="Arial" w:hAnsi="Arial" w:cs="Arial"/>
                <w:sz w:val="22"/>
                <w:szCs w:val="22"/>
              </w:rPr>
              <w:lastRenderedPageBreak/>
              <w:t>o</w:t>
            </w:r>
            <w:r w:rsidR="00C77491" w:rsidRPr="00EF49D0">
              <w:rPr>
                <w:rFonts w:ascii="Arial" w:hAnsi="Arial" w:cs="Arial"/>
                <w:sz w:val="22"/>
                <w:szCs w:val="22"/>
              </w:rPr>
              <w:t>pen</w:t>
            </w:r>
            <w:proofErr w:type="gramEnd"/>
            <w:r w:rsidR="00C77491" w:rsidRPr="00EF49D0">
              <w:rPr>
                <w:rFonts w:ascii="Arial" w:hAnsi="Arial" w:cs="Arial"/>
                <w:sz w:val="22"/>
                <w:szCs w:val="22"/>
              </w:rPr>
              <w:t xml:space="preserve"> acknowledgement of emotion</w:t>
            </w:r>
            <w:r>
              <w:rPr>
                <w:rFonts w:ascii="Arial" w:hAnsi="Arial" w:cs="Arial"/>
                <w:sz w:val="22"/>
                <w:szCs w:val="22"/>
              </w:rPr>
              <w:t>,</w:t>
            </w:r>
            <w:r w:rsidR="00C77491" w:rsidRPr="00EF49D0">
              <w:rPr>
                <w:rFonts w:ascii="Arial" w:hAnsi="Arial" w:cs="Arial"/>
                <w:sz w:val="22"/>
                <w:szCs w:val="22"/>
              </w:rPr>
              <w:t xml:space="preserve"> sexuality repressed. </w:t>
            </w:r>
          </w:p>
          <w:p w:rsidR="002F55E2" w:rsidRDefault="00C77491" w:rsidP="00BA3A7E">
            <w:pPr>
              <w:pStyle w:val="NormalWeb"/>
              <w:numPr>
                <w:ilvl w:val="0"/>
                <w:numId w:val="3"/>
              </w:numPr>
              <w:rPr>
                <w:rFonts w:ascii="Arial" w:hAnsi="Arial" w:cs="Arial"/>
                <w:szCs w:val="22"/>
              </w:rPr>
            </w:pPr>
            <w:r w:rsidRPr="00EF49D0">
              <w:rPr>
                <w:rFonts w:ascii="Arial" w:hAnsi="Arial" w:cs="Arial"/>
                <w:sz w:val="22"/>
                <w:szCs w:val="22"/>
              </w:rPr>
              <w:t>sonnets celebrated transf</w:t>
            </w:r>
            <w:r w:rsidR="002F55E2">
              <w:rPr>
                <w:rFonts w:ascii="Arial" w:hAnsi="Arial" w:cs="Arial"/>
                <w:sz w:val="22"/>
                <w:szCs w:val="22"/>
              </w:rPr>
              <w:t xml:space="preserve">orming power of authentic </w:t>
            </w:r>
            <w:r w:rsidRPr="00EF49D0">
              <w:rPr>
                <w:rFonts w:ascii="Arial" w:hAnsi="Arial" w:cs="Arial"/>
                <w:sz w:val="22"/>
                <w:szCs w:val="22"/>
              </w:rPr>
              <w:t xml:space="preserve">shared love </w:t>
            </w:r>
          </w:p>
          <w:p w:rsidR="00C77491" w:rsidRPr="00EF49D0" w:rsidRDefault="00C77491" w:rsidP="00BA3A7E">
            <w:pPr>
              <w:pStyle w:val="NormalWeb"/>
              <w:numPr>
                <w:ilvl w:val="0"/>
                <w:numId w:val="3"/>
              </w:numPr>
              <w:rPr>
                <w:rFonts w:ascii="Arial" w:hAnsi="Arial" w:cs="Arial"/>
                <w:szCs w:val="22"/>
              </w:rPr>
            </w:pPr>
            <w:proofErr w:type="gramStart"/>
            <w:r w:rsidRPr="00EF49D0">
              <w:rPr>
                <w:rFonts w:ascii="Arial" w:hAnsi="Arial" w:cs="Arial"/>
                <w:sz w:val="22"/>
                <w:szCs w:val="22"/>
              </w:rPr>
              <w:t>subverted</w:t>
            </w:r>
            <w:proofErr w:type="gramEnd"/>
            <w:r w:rsidRPr="00EF49D0">
              <w:rPr>
                <w:rFonts w:ascii="Arial" w:hAnsi="Arial" w:cs="Arial"/>
                <w:sz w:val="22"/>
                <w:szCs w:val="22"/>
              </w:rPr>
              <w:t xml:space="preserve"> and challenged some Victorian values towards women, courtship and loving relationships.</w:t>
            </w:r>
          </w:p>
          <w:p w:rsidR="00C77491" w:rsidRDefault="00C77491"/>
        </w:tc>
        <w:tc>
          <w:tcPr>
            <w:tcW w:w="2736" w:type="dxa"/>
          </w:tcPr>
          <w:p w:rsidR="00C77491" w:rsidRPr="00543A12" w:rsidRDefault="00C77491"/>
          <w:p w:rsidR="00C77491" w:rsidRPr="00543A12" w:rsidRDefault="00C77491"/>
          <w:p w:rsidR="002F55E2" w:rsidRDefault="002F55E2"/>
          <w:p w:rsidR="002F55E2" w:rsidRDefault="002F55E2"/>
          <w:p w:rsidR="00C77491" w:rsidRPr="00543A12" w:rsidRDefault="00C77491">
            <w:proofErr w:type="gramStart"/>
            <w:r w:rsidRPr="00543A12">
              <w:rPr>
                <w:sz w:val="22"/>
              </w:rPr>
              <w:t>1  Topic</w:t>
            </w:r>
            <w:proofErr w:type="gramEnd"/>
            <w:r w:rsidRPr="00543A12">
              <w:rPr>
                <w:sz w:val="22"/>
              </w:rPr>
              <w:t xml:space="preserve"> sentence: Many form of love in texts. Definition of authentic love between two</w:t>
            </w:r>
          </w:p>
          <w:p w:rsidR="00C77491" w:rsidRPr="00543A12" w:rsidRDefault="00C77491">
            <w:r w:rsidRPr="00543A12">
              <w:rPr>
                <w:sz w:val="22"/>
              </w:rPr>
              <w:t>2  EBB personal context</w:t>
            </w:r>
          </w:p>
          <w:p w:rsidR="00C77491" w:rsidRPr="00543A12" w:rsidRDefault="00C77491"/>
          <w:p w:rsidR="00C77491" w:rsidRPr="00543A12" w:rsidRDefault="00C77491"/>
          <w:p w:rsidR="00C77491" w:rsidRPr="00543A12" w:rsidRDefault="00C77491">
            <w:r w:rsidRPr="00543A12">
              <w:rPr>
                <w:sz w:val="22"/>
              </w:rPr>
              <w:t>3  EBB social context</w:t>
            </w:r>
          </w:p>
          <w:p w:rsidR="00C77491" w:rsidRPr="00543A12" w:rsidRDefault="00C77491"/>
          <w:p w:rsidR="00C77491" w:rsidRPr="00543A12" w:rsidRDefault="00C77491"/>
          <w:p w:rsidR="00C77491" w:rsidRPr="00543A12" w:rsidRDefault="00C77491"/>
          <w:p w:rsidR="00C77491" w:rsidRPr="00543A12" w:rsidRDefault="00C77491"/>
          <w:p w:rsidR="00C77491" w:rsidRPr="00543A12" w:rsidRDefault="00C77491"/>
          <w:p w:rsidR="00C77491" w:rsidRPr="00543A12" w:rsidRDefault="00C77491">
            <w:r w:rsidRPr="00543A12">
              <w:rPr>
                <w:sz w:val="22"/>
              </w:rPr>
              <w:t>4  EBB celebrate authentic love</w:t>
            </w:r>
          </w:p>
          <w:p w:rsidR="00C77491" w:rsidRPr="00543A12" w:rsidRDefault="00C77491"/>
          <w:p w:rsidR="00C77491" w:rsidRPr="00543A12" w:rsidRDefault="00C77491" w:rsidP="00C77491">
            <w:r w:rsidRPr="00543A12">
              <w:rPr>
                <w:sz w:val="22"/>
              </w:rPr>
              <w:lastRenderedPageBreak/>
              <w:t>5  EBB both reflect some Victorian values and challenge others</w:t>
            </w:r>
          </w:p>
        </w:tc>
      </w:tr>
      <w:tr w:rsidR="00C77491" w:rsidTr="00C77491">
        <w:tc>
          <w:tcPr>
            <w:tcW w:w="6487" w:type="dxa"/>
          </w:tcPr>
          <w:p w:rsidR="00543A12" w:rsidRPr="006F2533" w:rsidRDefault="00095626" w:rsidP="00C77491">
            <w:pPr>
              <w:pStyle w:val="NormalWeb"/>
              <w:rPr>
                <w:rStyle w:val="Emphasis"/>
                <w:rFonts w:ascii="Arial" w:hAnsi="Arial" w:cs="Arial"/>
                <w:b/>
                <w:i w:val="0"/>
                <w:szCs w:val="22"/>
              </w:rPr>
            </w:pPr>
            <w:r w:rsidRPr="006F2533">
              <w:rPr>
                <w:rStyle w:val="Emphasis"/>
                <w:rFonts w:ascii="Arial" w:hAnsi="Arial" w:cs="Arial"/>
                <w:b/>
                <w:i w:val="0"/>
                <w:sz w:val="22"/>
                <w:szCs w:val="22"/>
              </w:rPr>
              <w:lastRenderedPageBreak/>
              <w:t>S</w:t>
            </w:r>
            <w:r w:rsidR="006F2533">
              <w:rPr>
                <w:rStyle w:val="Emphasis"/>
                <w:rFonts w:ascii="Arial" w:hAnsi="Arial" w:cs="Arial"/>
                <w:b/>
                <w:i w:val="0"/>
                <w:sz w:val="22"/>
                <w:szCs w:val="22"/>
              </w:rPr>
              <w:t xml:space="preserve">onnet possibility </w:t>
            </w:r>
            <w:r w:rsidR="007A37F7" w:rsidRPr="006F2533">
              <w:rPr>
                <w:rStyle w:val="Emphasis"/>
                <w:rFonts w:ascii="Arial" w:hAnsi="Arial" w:cs="Arial"/>
                <w:b/>
                <w:i w:val="0"/>
                <w:sz w:val="22"/>
                <w:szCs w:val="22"/>
              </w:rPr>
              <w:t>1</w:t>
            </w:r>
            <w:r w:rsidR="006F2533">
              <w:rPr>
                <w:rStyle w:val="Emphasis"/>
                <w:rFonts w:ascii="Arial" w:hAnsi="Arial" w:cs="Arial"/>
                <w:b/>
                <w:i w:val="0"/>
                <w:sz w:val="22"/>
                <w:szCs w:val="22"/>
              </w:rPr>
              <w:t xml:space="preserve"> – Discuss representation of genuine personal love in a sonnet</w:t>
            </w:r>
          </w:p>
          <w:p w:rsidR="002F55E2" w:rsidRDefault="00C77491" w:rsidP="002F55E2">
            <w:pPr>
              <w:pStyle w:val="NormalWeb"/>
              <w:numPr>
                <w:ilvl w:val="0"/>
                <w:numId w:val="4"/>
              </w:numPr>
              <w:spacing w:before="0" w:beforeAutospacing="0" w:after="0" w:afterAutospacing="0"/>
              <w:rPr>
                <w:rStyle w:val="Emphasis"/>
                <w:rFonts w:ascii="Arial" w:hAnsi="Arial" w:cs="Arial"/>
                <w:i w:val="0"/>
                <w:szCs w:val="22"/>
              </w:rPr>
            </w:pPr>
            <w:r w:rsidRPr="00043F85">
              <w:rPr>
                <w:rStyle w:val="Emphasis"/>
                <w:rFonts w:ascii="Arial" w:hAnsi="Arial" w:cs="Arial"/>
                <w:i w:val="0"/>
                <w:sz w:val="22"/>
                <w:szCs w:val="22"/>
              </w:rPr>
              <w:t>Sonnet XIII power of love to call forth, to make demands</w:t>
            </w:r>
          </w:p>
          <w:p w:rsidR="002F55E2" w:rsidRDefault="00C77491" w:rsidP="002F55E2">
            <w:pPr>
              <w:pStyle w:val="NormalWeb"/>
              <w:numPr>
                <w:ilvl w:val="0"/>
                <w:numId w:val="4"/>
              </w:numPr>
              <w:spacing w:before="0" w:beforeAutospacing="0" w:after="0" w:afterAutospacing="0"/>
              <w:rPr>
                <w:rStyle w:val="Emphasis"/>
                <w:rFonts w:ascii="Arial" w:hAnsi="Arial" w:cs="Arial"/>
                <w:i w:val="0"/>
                <w:szCs w:val="22"/>
              </w:rPr>
            </w:pPr>
            <w:r w:rsidRPr="00043F85">
              <w:rPr>
                <w:rStyle w:val="Emphasis"/>
                <w:rFonts w:ascii="Arial" w:hAnsi="Arial" w:cs="Arial"/>
                <w:i w:val="0"/>
                <w:sz w:val="22"/>
                <w:szCs w:val="22"/>
              </w:rPr>
              <w:t>Browning’s uncertainty i</w:t>
            </w:r>
            <w:r w:rsidR="002F55E2">
              <w:rPr>
                <w:rStyle w:val="Emphasis"/>
                <w:rFonts w:ascii="Arial" w:hAnsi="Arial" w:cs="Arial"/>
                <w:i w:val="0"/>
                <w:sz w:val="22"/>
                <w:szCs w:val="22"/>
              </w:rPr>
              <w:t>n responding to Robert’s wooing</w:t>
            </w:r>
          </w:p>
          <w:p w:rsidR="002F55E2" w:rsidRDefault="00C77491" w:rsidP="002F55E2">
            <w:pPr>
              <w:pStyle w:val="NormalWeb"/>
              <w:numPr>
                <w:ilvl w:val="0"/>
                <w:numId w:val="4"/>
              </w:numPr>
              <w:spacing w:before="0" w:beforeAutospacing="0" w:after="0" w:afterAutospacing="0"/>
              <w:rPr>
                <w:rStyle w:val="Emphasis"/>
                <w:rFonts w:ascii="Arial" w:hAnsi="Arial" w:cs="Arial"/>
                <w:i w:val="0"/>
                <w:szCs w:val="22"/>
              </w:rPr>
            </w:pPr>
            <w:proofErr w:type="gramStart"/>
            <w:r w:rsidRPr="00043F85">
              <w:rPr>
                <w:rStyle w:val="Emphasis"/>
                <w:rFonts w:ascii="Arial" w:hAnsi="Arial" w:cs="Arial"/>
                <w:i w:val="0"/>
                <w:sz w:val="22"/>
                <w:szCs w:val="22"/>
              </w:rPr>
              <w:t>second</w:t>
            </w:r>
            <w:proofErr w:type="gramEnd"/>
            <w:r w:rsidRPr="00043F85">
              <w:rPr>
                <w:rStyle w:val="Emphasis"/>
                <w:rFonts w:ascii="Arial" w:hAnsi="Arial" w:cs="Arial"/>
                <w:i w:val="0"/>
                <w:sz w:val="22"/>
                <w:szCs w:val="22"/>
              </w:rPr>
              <w:t xml:space="preserve"> person direct address</w:t>
            </w:r>
            <w:r w:rsidR="002F55E2">
              <w:rPr>
                <w:rStyle w:val="Emphasis"/>
                <w:rFonts w:ascii="Arial" w:hAnsi="Arial" w:cs="Arial"/>
                <w:i w:val="0"/>
                <w:sz w:val="22"/>
                <w:szCs w:val="22"/>
              </w:rPr>
              <w:t xml:space="preserve"> +</w:t>
            </w:r>
            <w:r w:rsidRPr="00043F85">
              <w:rPr>
                <w:rStyle w:val="Emphasis"/>
                <w:rFonts w:ascii="Arial" w:hAnsi="Arial" w:cs="Arial"/>
                <w:i w:val="0"/>
                <w:sz w:val="22"/>
                <w:szCs w:val="22"/>
              </w:rPr>
              <w:t xml:space="preserve"> extended metaphor of the burning ‘torch’ </w:t>
            </w:r>
            <w:r w:rsidR="002F55E2">
              <w:rPr>
                <w:rStyle w:val="Emphasis"/>
                <w:rFonts w:ascii="Arial" w:hAnsi="Arial" w:cs="Arial"/>
                <w:i w:val="0"/>
                <w:sz w:val="22"/>
                <w:szCs w:val="22"/>
              </w:rPr>
              <w:t xml:space="preserve">- </w:t>
            </w:r>
            <w:r w:rsidRPr="00043F85">
              <w:rPr>
                <w:rStyle w:val="Emphasis"/>
                <w:rFonts w:ascii="Arial" w:hAnsi="Arial" w:cs="Arial"/>
                <w:i w:val="0"/>
                <w:sz w:val="22"/>
                <w:szCs w:val="22"/>
              </w:rPr>
              <w:t xml:space="preserve">unable or unwilling to articulate her feelings ‘of love hid in me out of reach’. </w:t>
            </w:r>
          </w:p>
          <w:p w:rsidR="002F55E2" w:rsidRDefault="00C77491" w:rsidP="002F55E2">
            <w:pPr>
              <w:pStyle w:val="NormalWeb"/>
              <w:numPr>
                <w:ilvl w:val="0"/>
                <w:numId w:val="4"/>
              </w:numPr>
              <w:spacing w:before="0" w:beforeAutospacing="0" w:after="0" w:afterAutospacing="0"/>
              <w:rPr>
                <w:rStyle w:val="Emphasis"/>
                <w:rFonts w:ascii="Arial" w:hAnsi="Arial" w:cs="Arial"/>
                <w:i w:val="0"/>
                <w:szCs w:val="22"/>
              </w:rPr>
            </w:pPr>
            <w:proofErr w:type="gramStart"/>
            <w:r w:rsidRPr="00043F85">
              <w:rPr>
                <w:rStyle w:val="Emphasis"/>
                <w:rFonts w:ascii="Arial" w:hAnsi="Arial" w:cs="Arial"/>
                <w:i w:val="0"/>
                <w:sz w:val="22"/>
                <w:szCs w:val="22"/>
              </w:rPr>
              <w:t>reluctance</w:t>
            </w:r>
            <w:proofErr w:type="gramEnd"/>
            <w:r w:rsidRPr="00043F85">
              <w:rPr>
                <w:rStyle w:val="Emphasis"/>
                <w:rFonts w:ascii="Arial" w:hAnsi="Arial" w:cs="Arial"/>
                <w:i w:val="0"/>
                <w:sz w:val="22"/>
                <w:szCs w:val="22"/>
              </w:rPr>
              <w:t xml:space="preserve"> may stem from father’s resistance to his children marrying and social stigma (based perhaps on her age), suggested by ‘while the winds are rough / Between our faces’.</w:t>
            </w:r>
            <w:r>
              <w:rPr>
                <w:rStyle w:val="Emphasis"/>
                <w:rFonts w:ascii="Arial" w:hAnsi="Arial" w:cs="Arial"/>
                <w:i w:val="0"/>
                <w:sz w:val="22"/>
                <w:szCs w:val="22"/>
              </w:rPr>
              <w:t xml:space="preserve"> </w:t>
            </w:r>
          </w:p>
          <w:p w:rsidR="002F55E2" w:rsidRDefault="00C77491" w:rsidP="002F55E2">
            <w:pPr>
              <w:pStyle w:val="NormalWeb"/>
              <w:numPr>
                <w:ilvl w:val="0"/>
                <w:numId w:val="4"/>
              </w:numPr>
              <w:spacing w:before="0" w:beforeAutospacing="0" w:after="0" w:afterAutospacing="0"/>
              <w:rPr>
                <w:rStyle w:val="Emphasis"/>
                <w:rFonts w:ascii="Arial" w:hAnsi="Arial" w:cs="Arial"/>
                <w:i w:val="0"/>
                <w:szCs w:val="22"/>
              </w:rPr>
            </w:pPr>
            <w:proofErr w:type="gramStart"/>
            <w:r w:rsidRPr="00043F85">
              <w:rPr>
                <w:rStyle w:val="Emphasis"/>
                <w:rFonts w:ascii="Arial" w:hAnsi="Arial" w:cs="Arial"/>
                <w:i w:val="0"/>
                <w:sz w:val="22"/>
                <w:szCs w:val="22"/>
              </w:rPr>
              <w:t>uses</w:t>
            </w:r>
            <w:proofErr w:type="gramEnd"/>
            <w:r w:rsidRPr="00043F85">
              <w:rPr>
                <w:rStyle w:val="Emphasis"/>
                <w:rFonts w:ascii="Arial" w:hAnsi="Arial" w:cs="Arial"/>
                <w:i w:val="0"/>
                <w:sz w:val="22"/>
                <w:szCs w:val="22"/>
              </w:rPr>
              <w:t xml:space="preserve">, perhaps ironically, Victorian stereotype of demure, passive woman as she ‘commends’ ‘the silence of my womanhood’ and ‘my woman-love’. </w:t>
            </w:r>
          </w:p>
          <w:p w:rsidR="00281E8C" w:rsidRPr="00D61C6D" w:rsidRDefault="00C77491" w:rsidP="00C77491">
            <w:pPr>
              <w:pStyle w:val="NormalWeb"/>
              <w:numPr>
                <w:ilvl w:val="0"/>
                <w:numId w:val="4"/>
              </w:numPr>
              <w:spacing w:before="0" w:beforeAutospacing="0" w:after="0" w:afterAutospacing="0"/>
              <w:rPr>
                <w:rStyle w:val="Emphasis"/>
                <w:i w:val="0"/>
                <w:iCs w:val="0"/>
              </w:rPr>
            </w:pPr>
            <w:proofErr w:type="gramStart"/>
            <w:r w:rsidRPr="00D61C6D">
              <w:rPr>
                <w:rStyle w:val="Emphasis"/>
                <w:rFonts w:ascii="Arial" w:hAnsi="Arial" w:cs="Arial"/>
                <w:i w:val="0"/>
                <w:sz w:val="22"/>
                <w:szCs w:val="22"/>
              </w:rPr>
              <w:t>final</w:t>
            </w:r>
            <w:proofErr w:type="gramEnd"/>
            <w:r w:rsidRPr="00D61C6D">
              <w:rPr>
                <w:rStyle w:val="Emphasis"/>
                <w:rFonts w:ascii="Arial" w:hAnsi="Arial" w:cs="Arial"/>
                <w:i w:val="0"/>
                <w:sz w:val="22"/>
                <w:szCs w:val="22"/>
              </w:rPr>
              <w:t xml:space="preserve"> lines sestet show power of love to make demands</w:t>
            </w:r>
            <w:r w:rsidR="002F55E2" w:rsidRPr="00D61C6D">
              <w:rPr>
                <w:rStyle w:val="Emphasis"/>
                <w:rFonts w:ascii="Arial" w:hAnsi="Arial" w:cs="Arial"/>
                <w:i w:val="0"/>
                <w:sz w:val="22"/>
                <w:szCs w:val="22"/>
              </w:rPr>
              <w:t>,</w:t>
            </w:r>
            <w:r w:rsidRPr="00D61C6D">
              <w:rPr>
                <w:rStyle w:val="Emphasis"/>
                <w:rFonts w:ascii="Arial" w:hAnsi="Arial" w:cs="Arial"/>
                <w:i w:val="0"/>
                <w:sz w:val="22"/>
                <w:szCs w:val="22"/>
              </w:rPr>
              <w:t xml:space="preserve"> call forth. </w:t>
            </w:r>
            <w:proofErr w:type="gramStart"/>
            <w:r w:rsidRPr="00D61C6D">
              <w:rPr>
                <w:rStyle w:val="Emphasis"/>
                <w:rFonts w:ascii="Arial" w:hAnsi="Arial" w:cs="Arial"/>
                <w:i w:val="0"/>
                <w:sz w:val="22"/>
                <w:szCs w:val="22"/>
              </w:rPr>
              <w:t>metaphor</w:t>
            </w:r>
            <w:proofErr w:type="gramEnd"/>
            <w:r w:rsidRPr="00D61C6D">
              <w:rPr>
                <w:rStyle w:val="Emphasis"/>
                <w:rFonts w:ascii="Arial" w:hAnsi="Arial" w:cs="Arial"/>
                <w:i w:val="0"/>
                <w:sz w:val="22"/>
                <w:szCs w:val="22"/>
              </w:rPr>
              <w:t xml:space="preserve"> ‘And rend the garment of my life’ </w:t>
            </w:r>
            <w:r w:rsidR="002F55E2" w:rsidRPr="00D61C6D">
              <w:rPr>
                <w:rStyle w:val="Emphasis"/>
                <w:rFonts w:ascii="Arial" w:hAnsi="Arial" w:cs="Arial"/>
                <w:i w:val="0"/>
                <w:sz w:val="22"/>
                <w:szCs w:val="22"/>
              </w:rPr>
              <w:t xml:space="preserve">- </w:t>
            </w:r>
            <w:r w:rsidRPr="00D61C6D">
              <w:rPr>
                <w:rStyle w:val="Emphasis"/>
                <w:rFonts w:ascii="Arial" w:hAnsi="Arial" w:cs="Arial"/>
                <w:i w:val="0"/>
                <w:sz w:val="22"/>
                <w:szCs w:val="22"/>
              </w:rPr>
              <w:t xml:space="preserve"> strength of ‘The love I bare thee’ to change </w:t>
            </w:r>
            <w:r w:rsidR="002F55E2" w:rsidRPr="00D61C6D">
              <w:rPr>
                <w:rStyle w:val="Emphasis"/>
                <w:rFonts w:ascii="Arial" w:hAnsi="Arial" w:cs="Arial"/>
                <w:i w:val="0"/>
                <w:sz w:val="22"/>
                <w:szCs w:val="22"/>
              </w:rPr>
              <w:t xml:space="preserve">completely </w:t>
            </w:r>
            <w:r w:rsidRPr="00D61C6D">
              <w:rPr>
                <w:rStyle w:val="Emphasis"/>
                <w:rFonts w:ascii="Arial" w:hAnsi="Arial" w:cs="Arial"/>
                <w:i w:val="0"/>
                <w:sz w:val="22"/>
                <w:szCs w:val="22"/>
              </w:rPr>
              <w:t xml:space="preserve">outer appearances of life. </w:t>
            </w:r>
          </w:p>
          <w:p w:rsidR="00D61C6D" w:rsidRDefault="00D61C6D" w:rsidP="00D61C6D">
            <w:pPr>
              <w:pStyle w:val="NormalWeb"/>
              <w:spacing w:before="0" w:beforeAutospacing="0" w:after="0" w:afterAutospacing="0"/>
            </w:pPr>
            <w:bookmarkStart w:id="0" w:name="_GoBack"/>
            <w:bookmarkEnd w:id="0"/>
          </w:p>
          <w:p w:rsidR="00D61C6D" w:rsidRDefault="00D61C6D" w:rsidP="00C77491">
            <w:pPr>
              <w:pStyle w:val="NormalWeb"/>
            </w:pPr>
          </w:p>
        </w:tc>
        <w:tc>
          <w:tcPr>
            <w:tcW w:w="2736" w:type="dxa"/>
          </w:tcPr>
          <w:p w:rsidR="00C77491" w:rsidRPr="00543A12" w:rsidRDefault="00C77491"/>
          <w:p w:rsidR="00C77491" w:rsidRPr="00543A12" w:rsidRDefault="00C77491"/>
          <w:p w:rsidR="002F55E2" w:rsidRDefault="002F55E2"/>
          <w:p w:rsidR="00C77491" w:rsidRPr="00543A12" w:rsidRDefault="00C77491">
            <w:r w:rsidRPr="00543A12">
              <w:rPr>
                <w:sz w:val="22"/>
              </w:rPr>
              <w:t>Topic sentence:</w:t>
            </w:r>
            <w:r w:rsidR="00543A12">
              <w:rPr>
                <w:sz w:val="22"/>
              </w:rPr>
              <w:t xml:space="preserve"> </w:t>
            </w:r>
            <w:r w:rsidR="00543A12" w:rsidRPr="00543A12">
              <w:rPr>
                <w:sz w:val="22"/>
              </w:rPr>
              <w:t>how love is represented in one sonnet</w:t>
            </w:r>
          </w:p>
          <w:p w:rsidR="00543A12" w:rsidRPr="00543A12" w:rsidRDefault="00543A12"/>
          <w:p w:rsidR="00543A12" w:rsidRDefault="00543A12">
            <w:r>
              <w:rPr>
                <w:sz w:val="22"/>
              </w:rPr>
              <w:t>Quote-technique-effect – link to context</w:t>
            </w:r>
          </w:p>
          <w:p w:rsidR="00CC11AB" w:rsidRDefault="00CC11AB"/>
          <w:p w:rsidR="00CC11AB" w:rsidRDefault="00CC11AB">
            <w:r>
              <w:rPr>
                <w:sz w:val="22"/>
              </w:rPr>
              <w:t>Context link</w:t>
            </w:r>
          </w:p>
          <w:p w:rsidR="00CC11AB" w:rsidRDefault="00CC11AB"/>
          <w:p w:rsidR="00CC11AB" w:rsidRDefault="00CC11AB"/>
          <w:p w:rsidR="00CC11AB" w:rsidRDefault="00CC11AB">
            <w:r>
              <w:rPr>
                <w:sz w:val="22"/>
              </w:rPr>
              <w:t xml:space="preserve">Quote – technique – effect </w:t>
            </w:r>
          </w:p>
          <w:p w:rsidR="00CC11AB" w:rsidRPr="00543A12" w:rsidRDefault="00CC11AB"/>
        </w:tc>
      </w:tr>
      <w:tr w:rsidR="00C77491" w:rsidTr="00C77491">
        <w:tc>
          <w:tcPr>
            <w:tcW w:w="6487" w:type="dxa"/>
          </w:tcPr>
          <w:p w:rsidR="006F2533" w:rsidRPr="006F2533" w:rsidRDefault="00095626" w:rsidP="006F2533">
            <w:pPr>
              <w:pStyle w:val="NormalWeb"/>
              <w:rPr>
                <w:rStyle w:val="Emphasis"/>
                <w:rFonts w:ascii="Arial" w:hAnsi="Arial" w:cs="Arial"/>
                <w:b/>
                <w:i w:val="0"/>
                <w:szCs w:val="22"/>
              </w:rPr>
            </w:pPr>
            <w:r w:rsidRPr="006F2533">
              <w:rPr>
                <w:rFonts w:ascii="Arial" w:hAnsi="Arial" w:cs="Arial"/>
                <w:b/>
                <w:sz w:val="22"/>
                <w:szCs w:val="22"/>
              </w:rPr>
              <w:t>S</w:t>
            </w:r>
            <w:r w:rsidR="006F2533">
              <w:rPr>
                <w:rFonts w:ascii="Arial" w:hAnsi="Arial" w:cs="Arial"/>
                <w:b/>
                <w:sz w:val="22"/>
                <w:szCs w:val="22"/>
              </w:rPr>
              <w:t xml:space="preserve">onnet possibility </w:t>
            </w:r>
            <w:proofErr w:type="gramStart"/>
            <w:r w:rsidR="007A37F7" w:rsidRPr="006F2533">
              <w:rPr>
                <w:rFonts w:ascii="Arial" w:hAnsi="Arial" w:cs="Arial"/>
                <w:b/>
                <w:sz w:val="22"/>
                <w:szCs w:val="22"/>
              </w:rPr>
              <w:t>2</w:t>
            </w:r>
            <w:r w:rsidR="006F2533">
              <w:rPr>
                <w:rFonts w:ascii="Arial" w:hAnsi="Arial" w:cs="Arial"/>
                <w:b/>
                <w:sz w:val="22"/>
                <w:szCs w:val="22"/>
              </w:rPr>
              <w:t xml:space="preserve">  </w:t>
            </w:r>
            <w:r w:rsidR="006F2533">
              <w:rPr>
                <w:rStyle w:val="Emphasis"/>
                <w:rFonts w:ascii="Arial" w:hAnsi="Arial" w:cs="Arial"/>
                <w:b/>
                <w:i w:val="0"/>
                <w:sz w:val="22"/>
                <w:szCs w:val="22"/>
              </w:rPr>
              <w:t>–</w:t>
            </w:r>
            <w:proofErr w:type="gramEnd"/>
            <w:r w:rsidR="006F2533">
              <w:rPr>
                <w:rStyle w:val="Emphasis"/>
                <w:rFonts w:ascii="Arial" w:hAnsi="Arial" w:cs="Arial"/>
                <w:b/>
                <w:i w:val="0"/>
                <w:sz w:val="22"/>
                <w:szCs w:val="22"/>
              </w:rPr>
              <w:t xml:space="preserve"> Discuss representation of genuine personal love in a second sonnet. Not essential – you could decide to refer in depth to just one poem here or to discuss two in less depth. </w:t>
            </w:r>
          </w:p>
          <w:p w:rsidR="002F55E2" w:rsidRDefault="00543A12" w:rsidP="002F55E2">
            <w:pPr>
              <w:pStyle w:val="NormalWeb"/>
              <w:numPr>
                <w:ilvl w:val="0"/>
                <w:numId w:val="5"/>
              </w:numPr>
              <w:rPr>
                <w:rFonts w:ascii="Arial" w:hAnsi="Arial" w:cs="Arial"/>
                <w:szCs w:val="22"/>
              </w:rPr>
            </w:pPr>
            <w:r>
              <w:rPr>
                <w:rFonts w:ascii="Arial" w:hAnsi="Arial" w:cs="Arial"/>
                <w:sz w:val="22"/>
                <w:szCs w:val="22"/>
              </w:rPr>
              <w:t xml:space="preserve">Sonnet XXI more confident and joyful as </w:t>
            </w:r>
            <w:r w:rsidRPr="00EF49D0">
              <w:rPr>
                <w:rFonts w:ascii="Arial" w:hAnsi="Arial" w:cs="Arial"/>
                <w:sz w:val="22"/>
                <w:szCs w:val="22"/>
              </w:rPr>
              <w:t>expresses power of love to bring hope</w:t>
            </w:r>
            <w:r w:rsidR="002F55E2">
              <w:rPr>
                <w:rFonts w:ascii="Arial" w:hAnsi="Arial" w:cs="Arial"/>
                <w:sz w:val="22"/>
                <w:szCs w:val="22"/>
              </w:rPr>
              <w:t>,</w:t>
            </w:r>
            <w:r w:rsidRPr="00EF49D0">
              <w:rPr>
                <w:rFonts w:ascii="Arial" w:hAnsi="Arial" w:cs="Arial"/>
                <w:sz w:val="22"/>
                <w:szCs w:val="22"/>
              </w:rPr>
              <w:t xml:space="preserve"> to be necessary for a sense of </w:t>
            </w:r>
            <w:proofErr w:type="spellStart"/>
            <w:r w:rsidRPr="00EF49D0">
              <w:rPr>
                <w:rFonts w:ascii="Arial" w:hAnsi="Arial" w:cs="Arial"/>
                <w:sz w:val="22"/>
                <w:szCs w:val="22"/>
              </w:rPr>
              <w:t>fulfilment</w:t>
            </w:r>
            <w:proofErr w:type="spellEnd"/>
            <w:r w:rsidRPr="00EF49D0">
              <w:rPr>
                <w:rFonts w:ascii="Arial" w:hAnsi="Arial" w:cs="Arial"/>
                <w:sz w:val="22"/>
                <w:szCs w:val="22"/>
              </w:rPr>
              <w:t xml:space="preserve">. </w:t>
            </w:r>
          </w:p>
          <w:p w:rsidR="002F55E2" w:rsidRDefault="00543A12" w:rsidP="002F55E2">
            <w:pPr>
              <w:pStyle w:val="NormalWeb"/>
              <w:numPr>
                <w:ilvl w:val="0"/>
                <w:numId w:val="5"/>
              </w:numPr>
              <w:rPr>
                <w:rFonts w:ascii="Arial" w:hAnsi="Arial" w:cs="Arial"/>
                <w:szCs w:val="22"/>
              </w:rPr>
            </w:pPr>
            <w:proofErr w:type="gramStart"/>
            <w:r w:rsidRPr="00EF49D0">
              <w:rPr>
                <w:rFonts w:ascii="Arial" w:hAnsi="Arial" w:cs="Arial"/>
                <w:sz w:val="22"/>
                <w:szCs w:val="22"/>
              </w:rPr>
              <w:t>real</w:t>
            </w:r>
            <w:proofErr w:type="gramEnd"/>
            <w:r w:rsidRPr="00EF49D0">
              <w:rPr>
                <w:rFonts w:ascii="Arial" w:hAnsi="Arial" w:cs="Arial"/>
                <w:sz w:val="22"/>
                <w:szCs w:val="22"/>
              </w:rPr>
              <w:t xml:space="preserve"> connection between two lovers evident from opening second person imperative: ‘Say over again, and yet once over again / That thou dost love me.’ </w:t>
            </w:r>
          </w:p>
          <w:p w:rsidR="002F55E2" w:rsidRDefault="00543A12" w:rsidP="002F55E2">
            <w:pPr>
              <w:pStyle w:val="NormalWeb"/>
              <w:numPr>
                <w:ilvl w:val="0"/>
                <w:numId w:val="5"/>
              </w:numPr>
              <w:rPr>
                <w:rFonts w:ascii="Arial" w:hAnsi="Arial" w:cs="Arial"/>
                <w:szCs w:val="22"/>
              </w:rPr>
            </w:pPr>
            <w:proofErr w:type="gramStart"/>
            <w:r w:rsidRPr="00EF49D0">
              <w:rPr>
                <w:rFonts w:ascii="Arial" w:hAnsi="Arial" w:cs="Arial"/>
                <w:sz w:val="22"/>
                <w:szCs w:val="22"/>
              </w:rPr>
              <w:t>repeated</w:t>
            </w:r>
            <w:proofErr w:type="gramEnd"/>
            <w:r w:rsidRPr="00EF49D0">
              <w:rPr>
                <w:rFonts w:ascii="Arial" w:hAnsi="Arial" w:cs="Arial"/>
                <w:sz w:val="22"/>
                <w:szCs w:val="22"/>
              </w:rPr>
              <w:t xml:space="preserve"> declarations likened to a ‘cuckoo song’. In nature, heralds coming of 'the fresh </w:t>
            </w:r>
            <w:proofErr w:type="gramStart"/>
            <w:r w:rsidRPr="00EF49D0">
              <w:rPr>
                <w:rFonts w:ascii="Arial" w:hAnsi="Arial" w:cs="Arial"/>
                <w:sz w:val="22"/>
                <w:szCs w:val="22"/>
              </w:rPr>
              <w:t>Spring</w:t>
            </w:r>
            <w:proofErr w:type="gramEnd"/>
            <w:r w:rsidRPr="00EF49D0">
              <w:rPr>
                <w:rFonts w:ascii="Arial" w:hAnsi="Arial" w:cs="Arial"/>
                <w:sz w:val="22"/>
                <w:szCs w:val="22"/>
              </w:rPr>
              <w:t xml:space="preserve">'. </w:t>
            </w:r>
          </w:p>
          <w:p w:rsidR="00543A12" w:rsidRPr="00EF49D0" w:rsidRDefault="00543A12" w:rsidP="002F55E2">
            <w:pPr>
              <w:pStyle w:val="NormalWeb"/>
              <w:numPr>
                <w:ilvl w:val="0"/>
                <w:numId w:val="5"/>
              </w:numPr>
              <w:spacing w:before="0" w:beforeAutospacing="0" w:after="0" w:afterAutospacing="0"/>
              <w:rPr>
                <w:rFonts w:ascii="Arial" w:hAnsi="Arial" w:cs="Arial"/>
                <w:szCs w:val="22"/>
              </w:rPr>
            </w:pPr>
            <w:r w:rsidRPr="00EF49D0">
              <w:rPr>
                <w:rFonts w:ascii="Arial" w:hAnsi="Arial" w:cs="Arial"/>
                <w:sz w:val="22"/>
                <w:szCs w:val="22"/>
              </w:rPr>
              <w:t xml:space="preserve">Robert’s repeated professions of love parallel persona’s own awakening and new hope. </w:t>
            </w:r>
            <w:proofErr w:type="gramStart"/>
            <w:r w:rsidRPr="00EF49D0">
              <w:rPr>
                <w:rFonts w:ascii="Arial" w:hAnsi="Arial" w:cs="Arial"/>
                <w:sz w:val="22"/>
                <w:szCs w:val="22"/>
              </w:rPr>
              <w:t>metaphor</w:t>
            </w:r>
            <w:proofErr w:type="gramEnd"/>
            <w:r w:rsidRPr="00EF49D0">
              <w:rPr>
                <w:rFonts w:ascii="Arial" w:hAnsi="Arial" w:cs="Arial"/>
                <w:sz w:val="22"/>
                <w:szCs w:val="22"/>
              </w:rPr>
              <w:t xml:space="preserve"> implied by personification of Spring as feminine ‘her’. </w:t>
            </w:r>
          </w:p>
          <w:p w:rsidR="002F55E2" w:rsidRDefault="002F55E2" w:rsidP="002F55E2">
            <w:pPr>
              <w:pStyle w:val="NormalWeb"/>
              <w:spacing w:before="0" w:beforeAutospacing="0" w:after="0" w:afterAutospacing="0"/>
              <w:ind w:left="720"/>
              <w:rPr>
                <w:rFonts w:ascii="Arial" w:hAnsi="Arial" w:cs="Arial"/>
                <w:szCs w:val="22"/>
              </w:rPr>
            </w:pPr>
          </w:p>
          <w:p w:rsidR="002F55E2" w:rsidRDefault="007A37F7" w:rsidP="002F55E2">
            <w:pPr>
              <w:pStyle w:val="NormalWeb"/>
              <w:numPr>
                <w:ilvl w:val="0"/>
                <w:numId w:val="5"/>
              </w:numPr>
              <w:spacing w:before="0" w:beforeAutospacing="0" w:after="0" w:afterAutospacing="0"/>
              <w:rPr>
                <w:rFonts w:ascii="Arial" w:hAnsi="Arial" w:cs="Arial"/>
                <w:szCs w:val="22"/>
              </w:rPr>
            </w:pPr>
            <w:r>
              <w:rPr>
                <w:rFonts w:ascii="Arial" w:hAnsi="Arial" w:cs="Arial"/>
                <w:sz w:val="22"/>
                <w:szCs w:val="22"/>
              </w:rPr>
              <w:t xml:space="preserve">Browning’s </w:t>
            </w:r>
            <w:r w:rsidR="00543A12" w:rsidRPr="00EF49D0">
              <w:rPr>
                <w:rFonts w:ascii="Arial" w:hAnsi="Arial" w:cs="Arial"/>
                <w:sz w:val="22"/>
                <w:szCs w:val="22"/>
              </w:rPr>
              <w:t>passion revealed through direct address 'Beloved' and 'Dear'</w:t>
            </w:r>
            <w:r>
              <w:rPr>
                <w:rFonts w:ascii="Arial" w:hAnsi="Arial" w:cs="Arial"/>
                <w:sz w:val="22"/>
                <w:szCs w:val="22"/>
              </w:rPr>
              <w:t xml:space="preserve">. </w:t>
            </w:r>
          </w:p>
          <w:p w:rsidR="002F55E2" w:rsidRDefault="00543A12" w:rsidP="002F55E2">
            <w:pPr>
              <w:pStyle w:val="NormalWeb"/>
              <w:numPr>
                <w:ilvl w:val="0"/>
                <w:numId w:val="5"/>
              </w:numPr>
              <w:spacing w:before="0" w:beforeAutospacing="0" w:after="0" w:afterAutospacing="0"/>
              <w:rPr>
                <w:rFonts w:ascii="Arial" w:hAnsi="Arial" w:cs="Arial"/>
                <w:szCs w:val="22"/>
              </w:rPr>
            </w:pPr>
            <w:proofErr w:type="gramStart"/>
            <w:r w:rsidRPr="00EF49D0">
              <w:rPr>
                <w:rFonts w:ascii="Arial" w:hAnsi="Arial" w:cs="Arial"/>
                <w:sz w:val="22"/>
                <w:szCs w:val="22"/>
              </w:rPr>
              <w:t>sonnet</w:t>
            </w:r>
            <w:proofErr w:type="gramEnd"/>
            <w:r w:rsidRPr="00EF49D0">
              <w:rPr>
                <w:rFonts w:ascii="Arial" w:hAnsi="Arial" w:cs="Arial"/>
                <w:sz w:val="22"/>
                <w:szCs w:val="22"/>
              </w:rPr>
              <w:t xml:space="preserve"> ends with exhortation </w:t>
            </w:r>
            <w:r w:rsidR="007A37F7">
              <w:rPr>
                <w:rFonts w:ascii="Arial" w:hAnsi="Arial" w:cs="Arial"/>
                <w:sz w:val="22"/>
                <w:szCs w:val="22"/>
              </w:rPr>
              <w:t xml:space="preserve">to him </w:t>
            </w:r>
            <w:r w:rsidRPr="00EF49D0">
              <w:rPr>
                <w:rFonts w:ascii="Arial" w:hAnsi="Arial" w:cs="Arial"/>
                <w:sz w:val="22"/>
                <w:szCs w:val="22"/>
              </w:rPr>
              <w:t>to remember spiritual dimension to love, expressed in a meditative sibilant alliteration, ‘love me also in silence with thy soul’.</w:t>
            </w:r>
          </w:p>
          <w:p w:rsidR="00281E8C" w:rsidRDefault="00543A12" w:rsidP="00D61C6D">
            <w:pPr>
              <w:pStyle w:val="NormalWeb"/>
              <w:numPr>
                <w:ilvl w:val="0"/>
                <w:numId w:val="5"/>
              </w:numPr>
              <w:spacing w:before="0" w:beforeAutospacing="0" w:after="0" w:afterAutospacing="0"/>
            </w:pPr>
            <w:proofErr w:type="gramStart"/>
            <w:r w:rsidRPr="00D61C6D">
              <w:rPr>
                <w:rFonts w:ascii="Arial" w:hAnsi="Arial" w:cs="Arial"/>
                <w:sz w:val="22"/>
                <w:szCs w:val="22"/>
              </w:rPr>
              <w:lastRenderedPageBreak/>
              <w:t>imagery</w:t>
            </w:r>
            <w:proofErr w:type="gramEnd"/>
            <w:r w:rsidRPr="00D61C6D">
              <w:rPr>
                <w:rFonts w:ascii="Arial" w:hAnsi="Arial" w:cs="Arial"/>
                <w:sz w:val="22"/>
                <w:szCs w:val="22"/>
              </w:rPr>
              <w:t xml:space="preserve"> reflect Platonic ideals of genuine love through body, soul and divine consciousness,</w:t>
            </w:r>
            <w:r w:rsidR="002F55E2" w:rsidRPr="00D61C6D">
              <w:rPr>
                <w:rFonts w:ascii="Arial" w:hAnsi="Arial" w:cs="Arial"/>
                <w:sz w:val="22"/>
                <w:szCs w:val="22"/>
              </w:rPr>
              <w:t xml:space="preserve"> - </w:t>
            </w:r>
            <w:r w:rsidRPr="00D61C6D">
              <w:rPr>
                <w:rFonts w:ascii="Arial" w:hAnsi="Arial" w:cs="Arial"/>
                <w:sz w:val="22"/>
                <w:szCs w:val="22"/>
              </w:rPr>
              <w:t xml:space="preserve">Browning’s classical education and strong Methodist faith. </w:t>
            </w:r>
          </w:p>
          <w:p w:rsidR="00281E8C" w:rsidRDefault="00281E8C"/>
        </w:tc>
        <w:tc>
          <w:tcPr>
            <w:tcW w:w="2736" w:type="dxa"/>
          </w:tcPr>
          <w:p w:rsidR="007A37F7" w:rsidRDefault="007A37F7"/>
          <w:p w:rsidR="00CC11AB" w:rsidRDefault="00CC11AB"/>
          <w:p w:rsidR="007A37F7" w:rsidRDefault="007A37F7">
            <w:r w:rsidRPr="007A37F7">
              <w:rPr>
                <w:sz w:val="22"/>
              </w:rPr>
              <w:t xml:space="preserve">Topic sentence: </w:t>
            </w:r>
            <w:r>
              <w:rPr>
                <w:sz w:val="22"/>
              </w:rPr>
              <w:t>another aspect of love revealed in another sonnet</w:t>
            </w:r>
          </w:p>
          <w:p w:rsidR="007A37F7" w:rsidRDefault="007A37F7"/>
          <w:p w:rsidR="007A37F7" w:rsidRDefault="007A37F7"/>
          <w:p w:rsidR="007A37F7" w:rsidRDefault="007A37F7">
            <w:r>
              <w:rPr>
                <w:sz w:val="22"/>
              </w:rPr>
              <w:t xml:space="preserve">Quote – technique – effect </w:t>
            </w:r>
          </w:p>
          <w:p w:rsidR="007A37F7" w:rsidRDefault="007A37F7"/>
          <w:p w:rsidR="007A37F7" w:rsidRDefault="007A37F7"/>
          <w:p w:rsidR="007A37F7" w:rsidRDefault="007A37F7"/>
          <w:p w:rsidR="007A37F7" w:rsidRDefault="007A37F7"/>
          <w:p w:rsidR="007A37F7" w:rsidRDefault="007A37F7"/>
          <w:p w:rsidR="007A37F7" w:rsidRDefault="007A37F7">
            <w:r>
              <w:rPr>
                <w:sz w:val="22"/>
              </w:rPr>
              <w:t>Quote – technique – effect to reveal a different aspect of love</w:t>
            </w:r>
          </w:p>
          <w:p w:rsidR="00CC11AB" w:rsidRDefault="00CC11AB"/>
          <w:p w:rsidR="00CC11AB" w:rsidRDefault="00CC11AB"/>
          <w:p w:rsidR="002F55E2" w:rsidRDefault="002F55E2"/>
          <w:p w:rsidR="002F55E2" w:rsidRDefault="002F55E2"/>
          <w:p w:rsidR="00CC11AB" w:rsidRPr="007A37F7" w:rsidRDefault="00CC11AB">
            <w:r>
              <w:rPr>
                <w:sz w:val="22"/>
              </w:rPr>
              <w:lastRenderedPageBreak/>
              <w:t>Context link</w:t>
            </w:r>
          </w:p>
        </w:tc>
      </w:tr>
      <w:tr w:rsidR="00C77491" w:rsidTr="00C77491">
        <w:tc>
          <w:tcPr>
            <w:tcW w:w="6487" w:type="dxa"/>
          </w:tcPr>
          <w:p w:rsidR="00C77491" w:rsidRPr="006F2533" w:rsidRDefault="00095626">
            <w:pPr>
              <w:rPr>
                <w:b/>
              </w:rPr>
            </w:pPr>
            <w:r w:rsidRPr="006F2533">
              <w:rPr>
                <w:b/>
                <w:sz w:val="22"/>
              </w:rPr>
              <w:lastRenderedPageBreak/>
              <w:t>S</w:t>
            </w:r>
            <w:r w:rsidR="006F2533">
              <w:rPr>
                <w:b/>
                <w:sz w:val="22"/>
              </w:rPr>
              <w:t xml:space="preserve">onnet possibility </w:t>
            </w:r>
            <w:r w:rsidR="007A37F7" w:rsidRPr="006F2533">
              <w:rPr>
                <w:b/>
                <w:sz w:val="22"/>
              </w:rPr>
              <w:t>3</w:t>
            </w:r>
            <w:r w:rsidR="006F2533" w:rsidRPr="006F2533">
              <w:rPr>
                <w:b/>
                <w:sz w:val="22"/>
              </w:rPr>
              <w:t xml:space="preserve"> – another expression of a deeply felt personal love</w:t>
            </w:r>
          </w:p>
          <w:p w:rsidR="002F55E2" w:rsidRDefault="002F55E2" w:rsidP="002F55E2">
            <w:pPr>
              <w:pStyle w:val="NormalWeb"/>
              <w:numPr>
                <w:ilvl w:val="0"/>
                <w:numId w:val="6"/>
              </w:numPr>
              <w:rPr>
                <w:rFonts w:ascii="Arial" w:hAnsi="Arial" w:cs="Arial"/>
                <w:szCs w:val="22"/>
              </w:rPr>
            </w:pPr>
            <w:r w:rsidRPr="00EF49D0">
              <w:rPr>
                <w:rFonts w:ascii="Arial" w:hAnsi="Arial" w:cs="Arial"/>
                <w:sz w:val="22"/>
                <w:szCs w:val="22"/>
              </w:rPr>
              <w:t xml:space="preserve">Sonnet XXII </w:t>
            </w:r>
            <w:r w:rsidR="00483ED3" w:rsidRPr="00EF49D0">
              <w:rPr>
                <w:rFonts w:ascii="Arial" w:hAnsi="Arial" w:cs="Arial"/>
                <w:sz w:val="22"/>
                <w:szCs w:val="22"/>
              </w:rPr>
              <w:t>powerful connection between two people intimately and genuinely in love with each other</w:t>
            </w:r>
          </w:p>
          <w:p w:rsidR="002F55E2" w:rsidRDefault="007A37F7" w:rsidP="002F55E2">
            <w:pPr>
              <w:pStyle w:val="NormalWeb"/>
              <w:numPr>
                <w:ilvl w:val="0"/>
                <w:numId w:val="6"/>
              </w:numPr>
              <w:rPr>
                <w:rFonts w:ascii="Arial" w:hAnsi="Arial" w:cs="Arial"/>
                <w:szCs w:val="22"/>
              </w:rPr>
            </w:pPr>
            <w:r w:rsidRPr="00EF49D0">
              <w:rPr>
                <w:rFonts w:ascii="Arial" w:hAnsi="Arial" w:cs="Arial"/>
                <w:sz w:val="22"/>
                <w:szCs w:val="22"/>
              </w:rPr>
              <w:t xml:space="preserve">Christian religious imagery reflecting Browning’s Methodist faith permeate this sonnet. </w:t>
            </w:r>
          </w:p>
          <w:p w:rsidR="002F55E2" w:rsidRDefault="007A37F7" w:rsidP="002F55E2">
            <w:pPr>
              <w:pStyle w:val="NormalWeb"/>
              <w:numPr>
                <w:ilvl w:val="0"/>
                <w:numId w:val="6"/>
              </w:numPr>
              <w:rPr>
                <w:rFonts w:ascii="Arial" w:hAnsi="Arial" w:cs="Arial"/>
                <w:szCs w:val="22"/>
              </w:rPr>
            </w:pPr>
            <w:proofErr w:type="gramStart"/>
            <w:r w:rsidRPr="00EF49D0">
              <w:rPr>
                <w:rFonts w:ascii="Arial" w:hAnsi="Arial" w:cs="Arial"/>
                <w:sz w:val="22"/>
                <w:szCs w:val="22"/>
              </w:rPr>
              <w:t>paradoxically</w:t>
            </w:r>
            <w:proofErr w:type="gramEnd"/>
            <w:r w:rsidRPr="00EF49D0">
              <w:rPr>
                <w:rFonts w:ascii="Arial" w:hAnsi="Arial" w:cs="Arial"/>
                <w:sz w:val="22"/>
                <w:szCs w:val="22"/>
              </w:rPr>
              <w:t xml:space="preserve">, while imagery indicates earthly death will not separate lovers, but will continue in heaven, persona convinces her lover – shown through the emphatic ‘Think!’ - should </w:t>
            </w:r>
            <w:proofErr w:type="gramStart"/>
            <w:r w:rsidRPr="00EF49D0">
              <w:rPr>
                <w:rFonts w:ascii="Arial" w:hAnsi="Arial" w:cs="Arial"/>
                <w:sz w:val="22"/>
                <w:szCs w:val="22"/>
              </w:rPr>
              <w:t>embrace</w:t>
            </w:r>
            <w:r w:rsidR="002F55E2">
              <w:rPr>
                <w:rFonts w:ascii="Arial" w:hAnsi="Arial" w:cs="Arial"/>
                <w:sz w:val="22"/>
                <w:szCs w:val="22"/>
              </w:rPr>
              <w:t>,</w:t>
            </w:r>
            <w:proofErr w:type="gramEnd"/>
            <w:r w:rsidRPr="00EF49D0">
              <w:rPr>
                <w:rFonts w:ascii="Arial" w:hAnsi="Arial" w:cs="Arial"/>
                <w:sz w:val="22"/>
                <w:szCs w:val="22"/>
              </w:rPr>
              <w:t xml:space="preserve"> enjoy their life on earth while they can. </w:t>
            </w:r>
          </w:p>
          <w:p w:rsidR="00483ED3" w:rsidRDefault="007A37F7" w:rsidP="002F55E2">
            <w:pPr>
              <w:pStyle w:val="NormalWeb"/>
              <w:numPr>
                <w:ilvl w:val="0"/>
                <w:numId w:val="6"/>
              </w:numPr>
              <w:spacing w:before="0" w:beforeAutospacing="0" w:after="0" w:afterAutospacing="0"/>
              <w:rPr>
                <w:rFonts w:ascii="Arial" w:hAnsi="Arial" w:cs="Arial"/>
                <w:szCs w:val="22"/>
              </w:rPr>
            </w:pPr>
            <w:r w:rsidRPr="00EF49D0">
              <w:rPr>
                <w:rFonts w:ascii="Arial" w:hAnsi="Arial" w:cs="Arial"/>
                <w:sz w:val="22"/>
                <w:szCs w:val="22"/>
              </w:rPr>
              <w:t xml:space="preserve">Unlike other sonnets, Browning uses first person plural to express their unity ‘When out two souls stand up erect and strong’. </w:t>
            </w:r>
          </w:p>
          <w:p w:rsidR="002F55E2" w:rsidRDefault="002F55E2" w:rsidP="002F55E2">
            <w:pPr>
              <w:pStyle w:val="NormalWeb"/>
              <w:spacing w:before="0" w:beforeAutospacing="0" w:after="0" w:afterAutospacing="0"/>
              <w:ind w:left="720"/>
              <w:rPr>
                <w:rFonts w:ascii="Arial" w:hAnsi="Arial" w:cs="Arial"/>
                <w:szCs w:val="22"/>
              </w:rPr>
            </w:pPr>
          </w:p>
          <w:p w:rsidR="002F55E2" w:rsidRDefault="00483ED3" w:rsidP="002F55E2">
            <w:pPr>
              <w:pStyle w:val="NormalWeb"/>
              <w:numPr>
                <w:ilvl w:val="0"/>
                <w:numId w:val="6"/>
              </w:numPr>
              <w:spacing w:before="0" w:beforeAutospacing="0" w:after="0" w:afterAutospacing="0"/>
              <w:rPr>
                <w:rFonts w:ascii="Arial" w:hAnsi="Arial" w:cs="Arial"/>
                <w:szCs w:val="22"/>
              </w:rPr>
            </w:pPr>
            <w:r>
              <w:rPr>
                <w:rFonts w:ascii="Arial" w:hAnsi="Arial" w:cs="Arial"/>
                <w:sz w:val="22"/>
                <w:szCs w:val="22"/>
              </w:rPr>
              <w:t xml:space="preserve">Browning </w:t>
            </w:r>
            <w:r w:rsidR="007A37F7" w:rsidRPr="00EF49D0">
              <w:rPr>
                <w:rFonts w:ascii="Arial" w:hAnsi="Arial" w:cs="Arial"/>
                <w:sz w:val="22"/>
                <w:szCs w:val="22"/>
              </w:rPr>
              <w:t xml:space="preserve">proclaims desire for earthly fulfillment with ‘Beloved’. </w:t>
            </w:r>
          </w:p>
          <w:p w:rsidR="002F55E2" w:rsidRDefault="002F55E2" w:rsidP="002F55E2">
            <w:pPr>
              <w:pStyle w:val="ListParagraph"/>
              <w:rPr>
                <w:rFonts w:cs="Arial"/>
              </w:rPr>
            </w:pPr>
          </w:p>
          <w:p w:rsidR="002F55E2" w:rsidRDefault="002F55E2" w:rsidP="002F55E2">
            <w:pPr>
              <w:pStyle w:val="NormalWeb"/>
              <w:numPr>
                <w:ilvl w:val="0"/>
                <w:numId w:val="6"/>
              </w:numPr>
              <w:spacing w:before="0" w:beforeAutospacing="0" w:after="0" w:afterAutospacing="0"/>
              <w:rPr>
                <w:rFonts w:ascii="Arial" w:hAnsi="Arial" w:cs="Arial"/>
                <w:szCs w:val="22"/>
              </w:rPr>
            </w:pPr>
            <w:proofErr w:type="gramStart"/>
            <w:r>
              <w:rPr>
                <w:rFonts w:ascii="Arial" w:hAnsi="Arial" w:cs="Arial"/>
                <w:sz w:val="22"/>
                <w:szCs w:val="22"/>
              </w:rPr>
              <w:t>a</w:t>
            </w:r>
            <w:r w:rsidR="00483ED3">
              <w:rPr>
                <w:rFonts w:ascii="Arial" w:hAnsi="Arial" w:cs="Arial"/>
                <w:sz w:val="22"/>
                <w:szCs w:val="22"/>
              </w:rPr>
              <w:t>lliteration</w:t>
            </w:r>
            <w:proofErr w:type="gramEnd"/>
            <w:r w:rsidR="00483ED3">
              <w:rPr>
                <w:rFonts w:ascii="Arial" w:hAnsi="Arial" w:cs="Arial"/>
                <w:sz w:val="22"/>
                <w:szCs w:val="22"/>
              </w:rPr>
              <w:t xml:space="preserve"> and </w:t>
            </w:r>
            <w:r w:rsidR="007A37F7" w:rsidRPr="00EF49D0">
              <w:rPr>
                <w:rFonts w:ascii="Arial" w:hAnsi="Arial" w:cs="Arial"/>
                <w:sz w:val="22"/>
                <w:szCs w:val="22"/>
              </w:rPr>
              <w:t xml:space="preserve">caesura at the start of the sestet – ‘Into our deep, dear silence. </w:t>
            </w:r>
            <w:r w:rsidR="00483ED3">
              <w:rPr>
                <w:rFonts w:ascii="Arial" w:hAnsi="Arial" w:cs="Arial"/>
                <w:sz w:val="22"/>
                <w:szCs w:val="22"/>
              </w:rPr>
              <w:t xml:space="preserve">// </w:t>
            </w:r>
            <w:r w:rsidR="007A37F7" w:rsidRPr="00EF49D0">
              <w:rPr>
                <w:rFonts w:ascii="Arial" w:hAnsi="Arial" w:cs="Arial"/>
                <w:sz w:val="22"/>
                <w:szCs w:val="22"/>
              </w:rPr>
              <w:t xml:space="preserve">Let us stay / Rather on earth’ emphasizes unexpected inversion of ‘mounting higher’ to heaven. </w:t>
            </w:r>
          </w:p>
          <w:p w:rsidR="002F55E2" w:rsidRDefault="002F55E2" w:rsidP="002F55E2">
            <w:pPr>
              <w:pStyle w:val="NormalWeb"/>
              <w:numPr>
                <w:ilvl w:val="0"/>
                <w:numId w:val="6"/>
              </w:numPr>
              <w:spacing w:before="0" w:beforeAutospacing="0" w:after="0" w:afterAutospacing="0"/>
              <w:rPr>
                <w:rFonts w:ascii="Arial" w:hAnsi="Arial" w:cs="Arial"/>
                <w:szCs w:val="22"/>
              </w:rPr>
            </w:pPr>
            <w:proofErr w:type="gramStart"/>
            <w:r>
              <w:rPr>
                <w:rFonts w:ascii="Arial" w:hAnsi="Arial" w:cs="Arial"/>
                <w:sz w:val="22"/>
                <w:szCs w:val="22"/>
              </w:rPr>
              <w:t>e</w:t>
            </w:r>
            <w:r w:rsidR="007A37F7" w:rsidRPr="00EF49D0">
              <w:rPr>
                <w:rFonts w:ascii="Arial" w:hAnsi="Arial" w:cs="Arial"/>
                <w:sz w:val="22"/>
                <w:szCs w:val="22"/>
              </w:rPr>
              <w:t>ven</w:t>
            </w:r>
            <w:proofErr w:type="gramEnd"/>
            <w:r w:rsidR="007A37F7" w:rsidRPr="00EF49D0">
              <w:rPr>
                <w:rFonts w:ascii="Arial" w:hAnsi="Arial" w:cs="Arial"/>
                <w:sz w:val="22"/>
                <w:szCs w:val="22"/>
              </w:rPr>
              <w:t xml:space="preserve"> the angels could be oppressive – ‘would press on us’</w:t>
            </w:r>
            <w:r w:rsidR="00483ED3">
              <w:rPr>
                <w:rFonts w:ascii="Arial" w:hAnsi="Arial" w:cs="Arial"/>
                <w:sz w:val="22"/>
                <w:szCs w:val="22"/>
              </w:rPr>
              <w:t>.</w:t>
            </w:r>
            <w:r w:rsidR="007A37F7" w:rsidRPr="00EF49D0">
              <w:rPr>
                <w:rFonts w:ascii="Arial" w:hAnsi="Arial" w:cs="Arial"/>
                <w:sz w:val="22"/>
                <w:szCs w:val="22"/>
              </w:rPr>
              <w:t xml:space="preserve"> </w:t>
            </w:r>
          </w:p>
          <w:p w:rsidR="00E22139" w:rsidRPr="00D61C6D" w:rsidRDefault="007A37F7" w:rsidP="00D61C6D">
            <w:pPr>
              <w:pStyle w:val="NormalWeb"/>
              <w:numPr>
                <w:ilvl w:val="0"/>
                <w:numId w:val="6"/>
              </w:numPr>
              <w:spacing w:before="0" w:beforeAutospacing="0" w:after="0" w:afterAutospacing="0"/>
            </w:pPr>
            <w:proofErr w:type="gramStart"/>
            <w:r w:rsidRPr="00EF49D0">
              <w:rPr>
                <w:rFonts w:ascii="Arial" w:hAnsi="Arial" w:cs="Arial"/>
                <w:sz w:val="22"/>
                <w:szCs w:val="22"/>
              </w:rPr>
              <w:t>persona</w:t>
            </w:r>
            <w:proofErr w:type="gramEnd"/>
            <w:r w:rsidRPr="00EF49D0">
              <w:rPr>
                <w:rFonts w:ascii="Arial" w:hAnsi="Arial" w:cs="Arial"/>
                <w:sz w:val="22"/>
                <w:szCs w:val="22"/>
              </w:rPr>
              <w:t xml:space="preserve"> emphasizes deep, shared communion between their ‘pure spirits’, her desire for ‘A place to stand and love in’, unafraid of the ‘darkness and the death-hour rounding it.’</w:t>
            </w:r>
            <w:r w:rsidR="00483ED3">
              <w:rPr>
                <w:rFonts w:ascii="Arial" w:hAnsi="Arial" w:cs="Arial"/>
                <w:sz w:val="22"/>
                <w:szCs w:val="22"/>
              </w:rPr>
              <w:t xml:space="preserve"> sonnet celebrates profound</w:t>
            </w:r>
            <w:r w:rsidR="002F55E2">
              <w:rPr>
                <w:rFonts w:ascii="Arial" w:hAnsi="Arial" w:cs="Arial"/>
                <w:sz w:val="22"/>
                <w:szCs w:val="22"/>
              </w:rPr>
              <w:t xml:space="preserve">, </w:t>
            </w:r>
            <w:r w:rsidR="00483ED3">
              <w:rPr>
                <w:rFonts w:ascii="Arial" w:hAnsi="Arial" w:cs="Arial"/>
                <w:sz w:val="22"/>
                <w:szCs w:val="22"/>
              </w:rPr>
              <w:t xml:space="preserve">abiding unity between </w:t>
            </w:r>
            <w:r w:rsidR="002F55E2">
              <w:rPr>
                <w:rFonts w:ascii="Arial" w:hAnsi="Arial" w:cs="Arial"/>
                <w:sz w:val="22"/>
                <w:szCs w:val="22"/>
              </w:rPr>
              <w:t xml:space="preserve">2 </w:t>
            </w:r>
            <w:r w:rsidR="00483ED3">
              <w:rPr>
                <w:rFonts w:ascii="Arial" w:hAnsi="Arial" w:cs="Arial"/>
                <w:sz w:val="22"/>
                <w:szCs w:val="22"/>
              </w:rPr>
              <w:t xml:space="preserve">lovers. </w:t>
            </w:r>
            <w:r w:rsidR="006A26D3">
              <w:rPr>
                <w:rFonts w:ascii="Arial" w:hAnsi="Arial" w:cs="Arial"/>
                <w:sz w:val="22"/>
                <w:szCs w:val="22"/>
              </w:rPr>
              <w:t xml:space="preserve">Browning’s sonnets well received </w:t>
            </w:r>
            <w:r w:rsidR="00CC11AB">
              <w:rPr>
                <w:rFonts w:ascii="Arial" w:hAnsi="Arial" w:cs="Arial"/>
                <w:sz w:val="22"/>
                <w:szCs w:val="22"/>
              </w:rPr>
              <w:t xml:space="preserve">by Victorian audience </w:t>
            </w:r>
            <w:r w:rsidR="006A26D3">
              <w:rPr>
                <w:rFonts w:ascii="Arial" w:hAnsi="Arial" w:cs="Arial"/>
                <w:sz w:val="22"/>
                <w:szCs w:val="22"/>
              </w:rPr>
              <w:t xml:space="preserve">as </w:t>
            </w:r>
            <w:r w:rsidR="00CC11AB">
              <w:rPr>
                <w:rFonts w:ascii="Arial" w:hAnsi="Arial" w:cs="Arial"/>
                <w:sz w:val="22"/>
                <w:szCs w:val="22"/>
              </w:rPr>
              <w:t>feminine devotion to a man subverted more cynical and pragmatic attitudes to courtship.</w:t>
            </w:r>
          </w:p>
          <w:p w:rsidR="00D61C6D" w:rsidRDefault="00D61C6D" w:rsidP="00D61C6D">
            <w:pPr>
              <w:pStyle w:val="NormalWeb"/>
              <w:spacing w:before="0" w:beforeAutospacing="0" w:after="0" w:afterAutospacing="0"/>
              <w:ind w:left="720"/>
            </w:pPr>
          </w:p>
        </w:tc>
        <w:tc>
          <w:tcPr>
            <w:tcW w:w="2736" w:type="dxa"/>
          </w:tcPr>
          <w:p w:rsidR="00C77491" w:rsidRDefault="00C77491"/>
          <w:p w:rsidR="00CC11AB" w:rsidRDefault="00CC11AB"/>
          <w:p w:rsidR="00483ED3" w:rsidRDefault="00483ED3">
            <w:r>
              <w:rPr>
                <w:sz w:val="22"/>
              </w:rPr>
              <w:t>Topic sentence: an aspect of authentic love explored in another sonnet</w:t>
            </w:r>
          </w:p>
          <w:p w:rsidR="006A26D3" w:rsidRDefault="006A26D3"/>
          <w:p w:rsidR="006A26D3" w:rsidRDefault="006A26D3"/>
          <w:p w:rsidR="006A26D3" w:rsidRDefault="006A26D3"/>
          <w:p w:rsidR="006A26D3" w:rsidRDefault="006A26D3"/>
          <w:p w:rsidR="006A26D3" w:rsidRDefault="006A26D3">
            <w:r>
              <w:rPr>
                <w:sz w:val="22"/>
              </w:rPr>
              <w:t xml:space="preserve">Quote – technique – effect </w:t>
            </w:r>
          </w:p>
          <w:p w:rsidR="006A26D3" w:rsidRDefault="006A26D3"/>
          <w:p w:rsidR="006A26D3" w:rsidRDefault="006A26D3"/>
          <w:p w:rsidR="006A26D3" w:rsidRDefault="006A26D3"/>
          <w:p w:rsidR="006A26D3" w:rsidRDefault="00CC11AB">
            <w:r>
              <w:rPr>
                <w:sz w:val="22"/>
              </w:rPr>
              <w:t>Quote – technique – effect to show an aspect of authentic love</w:t>
            </w:r>
          </w:p>
          <w:p w:rsidR="00CC11AB" w:rsidRDefault="00CC11AB"/>
          <w:p w:rsidR="00CC11AB" w:rsidRDefault="00CC11AB"/>
          <w:p w:rsidR="00CC11AB" w:rsidRDefault="00CC11AB"/>
          <w:p w:rsidR="00CC11AB" w:rsidRDefault="00CC11AB"/>
          <w:p w:rsidR="00CC11AB" w:rsidRDefault="00CC11AB"/>
          <w:p w:rsidR="00281E8C" w:rsidRDefault="00281E8C"/>
          <w:p w:rsidR="00281E8C" w:rsidRDefault="00281E8C"/>
          <w:p w:rsidR="00281E8C" w:rsidRDefault="00281E8C"/>
          <w:p w:rsidR="00281E8C" w:rsidRDefault="00281E8C"/>
          <w:p w:rsidR="00281E8C" w:rsidRDefault="00281E8C"/>
          <w:p w:rsidR="00281E8C" w:rsidRDefault="00281E8C"/>
          <w:p w:rsidR="00C4692B" w:rsidRDefault="00CC11AB">
            <w:r>
              <w:rPr>
                <w:sz w:val="22"/>
              </w:rPr>
              <w:t>Contextual link</w:t>
            </w:r>
          </w:p>
          <w:p w:rsidR="00C4692B" w:rsidRDefault="00C4692B"/>
          <w:p w:rsidR="00095626" w:rsidRPr="00483ED3" w:rsidRDefault="00095626"/>
        </w:tc>
      </w:tr>
      <w:tr w:rsidR="00C77491" w:rsidTr="00C77491">
        <w:tc>
          <w:tcPr>
            <w:tcW w:w="6487" w:type="dxa"/>
          </w:tcPr>
          <w:p w:rsidR="006F2533" w:rsidRDefault="006F2533" w:rsidP="006F2533">
            <w:pPr>
              <w:pStyle w:val="NormalWeb"/>
              <w:spacing w:before="0" w:beforeAutospacing="0" w:after="0" w:afterAutospacing="0"/>
              <w:rPr>
                <w:rFonts w:ascii="Arial" w:hAnsi="Arial" w:cs="Arial"/>
                <w:b/>
                <w:szCs w:val="22"/>
              </w:rPr>
            </w:pPr>
            <w:r>
              <w:rPr>
                <w:rFonts w:ascii="Arial" w:hAnsi="Arial" w:cs="Arial"/>
                <w:b/>
                <w:sz w:val="22"/>
                <w:szCs w:val="22"/>
              </w:rPr>
              <w:t>PART 3 – IDEALISED LOVE IN GATSBY</w:t>
            </w:r>
          </w:p>
          <w:p w:rsidR="006F2533" w:rsidRDefault="006F2533" w:rsidP="006F2533">
            <w:pPr>
              <w:pStyle w:val="NormalWeb"/>
              <w:spacing w:before="0" w:beforeAutospacing="0" w:after="0" w:afterAutospacing="0"/>
              <w:rPr>
                <w:rFonts w:ascii="Arial" w:hAnsi="Arial" w:cs="Arial"/>
                <w:b/>
                <w:szCs w:val="22"/>
              </w:rPr>
            </w:pPr>
            <w:r>
              <w:rPr>
                <w:rFonts w:ascii="Arial" w:hAnsi="Arial" w:cs="Arial"/>
                <w:b/>
                <w:sz w:val="22"/>
                <w:szCs w:val="22"/>
              </w:rPr>
              <w:t xml:space="preserve">Comparative link: 70 years later, </w:t>
            </w:r>
            <w:r w:rsidR="00E22139">
              <w:rPr>
                <w:rFonts w:ascii="Arial" w:hAnsi="Arial" w:cs="Arial"/>
                <w:b/>
                <w:sz w:val="22"/>
                <w:szCs w:val="22"/>
              </w:rPr>
              <w:t xml:space="preserve">attitudes to love affected by </w:t>
            </w:r>
            <w:r>
              <w:rPr>
                <w:rFonts w:ascii="Arial" w:hAnsi="Arial" w:cs="Arial"/>
                <w:b/>
                <w:sz w:val="22"/>
                <w:szCs w:val="22"/>
              </w:rPr>
              <w:t>traumatic impact of Great War. Fitzgerald’s social and personal contexts</w:t>
            </w:r>
          </w:p>
          <w:p w:rsidR="006F2533" w:rsidRDefault="006F2533" w:rsidP="006F2533"/>
          <w:p w:rsidR="006F2533" w:rsidRDefault="006F2533" w:rsidP="006F2533"/>
          <w:p w:rsidR="00281E8C" w:rsidRDefault="006F2533" w:rsidP="00281E8C">
            <w:pPr>
              <w:pStyle w:val="ListParagraph"/>
              <w:numPr>
                <w:ilvl w:val="0"/>
                <w:numId w:val="7"/>
              </w:numPr>
            </w:pPr>
            <w:r w:rsidRPr="00281E8C">
              <w:rPr>
                <w:sz w:val="22"/>
              </w:rPr>
              <w:t xml:space="preserve">sonnets explore deeply felt personal love against a backdrop of 1840s and 50s Victorian values </w:t>
            </w:r>
          </w:p>
          <w:p w:rsidR="00281E8C" w:rsidRDefault="006F2533" w:rsidP="00281E8C">
            <w:pPr>
              <w:pStyle w:val="ListParagraph"/>
              <w:numPr>
                <w:ilvl w:val="0"/>
                <w:numId w:val="7"/>
              </w:numPr>
            </w:pPr>
            <w:r w:rsidRPr="00281E8C">
              <w:rPr>
                <w:sz w:val="22"/>
              </w:rPr>
              <w:t xml:space="preserve">Fitzgerald’s </w:t>
            </w:r>
            <w:r w:rsidRPr="00281E8C">
              <w:rPr>
                <w:sz w:val="22"/>
                <w:u w:val="single"/>
              </w:rPr>
              <w:t>The Great Gatsby</w:t>
            </w:r>
            <w:r w:rsidRPr="00281E8C">
              <w:rPr>
                <w:sz w:val="22"/>
              </w:rPr>
              <w:t xml:space="preserve"> examines very different types of love some 70 years later in America after the trauma of WW1. </w:t>
            </w:r>
          </w:p>
          <w:p w:rsidR="00281E8C" w:rsidRDefault="006F2533" w:rsidP="00281E8C">
            <w:pPr>
              <w:pStyle w:val="ListParagraph"/>
              <w:numPr>
                <w:ilvl w:val="0"/>
                <w:numId w:val="7"/>
              </w:numPr>
            </w:pPr>
            <w:r w:rsidRPr="00281E8C">
              <w:rPr>
                <w:sz w:val="22"/>
              </w:rPr>
              <w:t xml:space="preserve">1920s a decade </w:t>
            </w:r>
            <w:r w:rsidR="00281E8C">
              <w:rPr>
                <w:sz w:val="22"/>
              </w:rPr>
              <w:t xml:space="preserve">of </w:t>
            </w:r>
            <w:r w:rsidRPr="00281E8C">
              <w:rPr>
                <w:sz w:val="22"/>
              </w:rPr>
              <w:t xml:space="preserve">great prosperity and hedonistic materialism. </w:t>
            </w:r>
          </w:p>
          <w:p w:rsidR="00281E8C" w:rsidRDefault="006F2533" w:rsidP="00281E8C">
            <w:pPr>
              <w:pStyle w:val="ListParagraph"/>
              <w:numPr>
                <w:ilvl w:val="0"/>
                <w:numId w:val="7"/>
              </w:numPr>
            </w:pPr>
            <w:r w:rsidRPr="00281E8C">
              <w:rPr>
                <w:sz w:val="22"/>
              </w:rPr>
              <w:lastRenderedPageBreak/>
              <w:t>Fitzgerald coined the term the Jazz Age to signify anything was possible: prohibition, traditional values</w:t>
            </w:r>
            <w:r w:rsidR="00281E8C">
              <w:rPr>
                <w:sz w:val="22"/>
              </w:rPr>
              <w:t>,</w:t>
            </w:r>
            <w:r w:rsidRPr="00281E8C">
              <w:rPr>
                <w:sz w:val="22"/>
              </w:rPr>
              <w:t xml:space="preserve"> religious faith weakened</w:t>
            </w:r>
            <w:r w:rsidR="00281E8C">
              <w:rPr>
                <w:sz w:val="22"/>
              </w:rPr>
              <w:t xml:space="preserve">; </w:t>
            </w:r>
            <w:r w:rsidRPr="00281E8C">
              <w:rPr>
                <w:sz w:val="22"/>
              </w:rPr>
              <w:t>many women flouted conventional social</w:t>
            </w:r>
            <w:r w:rsidR="00281E8C">
              <w:rPr>
                <w:sz w:val="22"/>
              </w:rPr>
              <w:t>,</w:t>
            </w:r>
            <w:r w:rsidRPr="00281E8C">
              <w:rPr>
                <w:sz w:val="22"/>
              </w:rPr>
              <w:t xml:space="preserve"> sexual norms. </w:t>
            </w:r>
          </w:p>
          <w:p w:rsidR="00281E8C" w:rsidRDefault="006F2533" w:rsidP="00281E8C">
            <w:pPr>
              <w:pStyle w:val="ListParagraph"/>
              <w:numPr>
                <w:ilvl w:val="0"/>
                <w:numId w:val="7"/>
              </w:numPr>
            </w:pPr>
            <w:r w:rsidRPr="00281E8C">
              <w:rPr>
                <w:sz w:val="22"/>
              </w:rPr>
              <w:t xml:space="preserve">Fitzgerald recognized shallowness, hypocrisy greed of times, questioned whether love </w:t>
            </w:r>
            <w:r w:rsidR="00281E8C">
              <w:rPr>
                <w:sz w:val="22"/>
              </w:rPr>
              <w:t>possible in such a society,</w:t>
            </w:r>
          </w:p>
          <w:p w:rsidR="00281E8C" w:rsidRDefault="006F2533" w:rsidP="00281E8C">
            <w:pPr>
              <w:pStyle w:val="ListParagraph"/>
              <w:numPr>
                <w:ilvl w:val="0"/>
                <w:numId w:val="7"/>
              </w:numPr>
            </w:pPr>
            <w:proofErr w:type="gramStart"/>
            <w:r w:rsidRPr="00281E8C">
              <w:rPr>
                <w:sz w:val="22"/>
              </w:rPr>
              <w:t>also</w:t>
            </w:r>
            <w:proofErr w:type="gramEnd"/>
            <w:r w:rsidRPr="00281E8C">
              <w:rPr>
                <w:sz w:val="22"/>
              </w:rPr>
              <w:t xml:space="preserve"> moral direction of America as a nation. </w:t>
            </w:r>
          </w:p>
          <w:p w:rsidR="006F2533" w:rsidRPr="00281E8C" w:rsidRDefault="006F2533" w:rsidP="00281E8C">
            <w:pPr>
              <w:pStyle w:val="ListParagraph"/>
              <w:numPr>
                <w:ilvl w:val="0"/>
                <w:numId w:val="7"/>
              </w:numPr>
            </w:pPr>
            <w:r w:rsidRPr="00281E8C">
              <w:rPr>
                <w:sz w:val="22"/>
              </w:rPr>
              <w:t>own life, difficult marriage to Zelda</w:t>
            </w:r>
            <w:r w:rsidR="00281E8C">
              <w:rPr>
                <w:sz w:val="22"/>
              </w:rPr>
              <w:t xml:space="preserve">, </w:t>
            </w:r>
            <w:r w:rsidRPr="00281E8C">
              <w:rPr>
                <w:sz w:val="22"/>
              </w:rPr>
              <w:t xml:space="preserve">chronic shortage of money while trying to maintain an expensive celebrity lifestyle </w:t>
            </w:r>
            <w:r w:rsidR="00E22139" w:rsidRPr="00281E8C">
              <w:rPr>
                <w:sz w:val="22"/>
              </w:rPr>
              <w:t xml:space="preserve">in New York </w:t>
            </w:r>
            <w:r w:rsidRPr="00281E8C">
              <w:rPr>
                <w:sz w:val="22"/>
              </w:rPr>
              <w:t>parallels early life of Gatsby</w:t>
            </w:r>
          </w:p>
          <w:p w:rsidR="00C77491" w:rsidRDefault="00C77491"/>
        </w:tc>
        <w:tc>
          <w:tcPr>
            <w:tcW w:w="2736" w:type="dxa"/>
          </w:tcPr>
          <w:p w:rsidR="00E22139" w:rsidRDefault="00E22139" w:rsidP="006F2533"/>
          <w:p w:rsidR="00E22139" w:rsidRDefault="00E22139" w:rsidP="006F2533"/>
          <w:p w:rsidR="00E22139" w:rsidRDefault="00E22139" w:rsidP="006F2533"/>
          <w:p w:rsidR="00E22139" w:rsidRDefault="00E22139" w:rsidP="006F2533"/>
          <w:p w:rsidR="00E22139" w:rsidRDefault="00E22139" w:rsidP="006F2533"/>
          <w:p w:rsidR="00E22139" w:rsidRDefault="00E22139" w:rsidP="006F2533"/>
          <w:p w:rsidR="006F2533" w:rsidRDefault="00576515" w:rsidP="006F2533">
            <w:r>
              <w:rPr>
                <w:sz w:val="22"/>
              </w:rPr>
              <w:t>Topic sentence: l</w:t>
            </w:r>
            <w:r w:rsidR="006F2533">
              <w:rPr>
                <w:sz w:val="22"/>
              </w:rPr>
              <w:t>ink across from EBB to Fitzgerald – via different types of love that possible in America of 1920s</w:t>
            </w:r>
          </w:p>
          <w:p w:rsidR="006F2533" w:rsidRDefault="006F2533" w:rsidP="006F2533"/>
          <w:p w:rsidR="006F2533" w:rsidRDefault="006F2533" w:rsidP="006F2533"/>
          <w:p w:rsidR="006F2533" w:rsidRDefault="006F2533" w:rsidP="006F2533">
            <w:r>
              <w:rPr>
                <w:sz w:val="22"/>
              </w:rPr>
              <w:t>Social context</w:t>
            </w:r>
          </w:p>
          <w:p w:rsidR="006F2533" w:rsidRDefault="006F2533" w:rsidP="006F2533"/>
          <w:p w:rsidR="006F2533" w:rsidRDefault="006F2533" w:rsidP="006F2533"/>
          <w:p w:rsidR="006F2533" w:rsidRDefault="006F2533" w:rsidP="006F2533"/>
          <w:p w:rsidR="006F2533" w:rsidRDefault="006F2533" w:rsidP="006F2533"/>
          <w:p w:rsidR="00281E8C" w:rsidRDefault="00281E8C" w:rsidP="006F2533"/>
          <w:p w:rsidR="00281E8C" w:rsidRDefault="00281E8C" w:rsidP="006F2533"/>
          <w:p w:rsidR="00C77491" w:rsidRDefault="006F2533" w:rsidP="006F2533">
            <w:r>
              <w:rPr>
                <w:sz w:val="22"/>
              </w:rPr>
              <w:t>Personal context</w:t>
            </w:r>
          </w:p>
        </w:tc>
      </w:tr>
      <w:tr w:rsidR="00CC11AB" w:rsidTr="00C77491">
        <w:tc>
          <w:tcPr>
            <w:tcW w:w="6487" w:type="dxa"/>
          </w:tcPr>
          <w:p w:rsidR="001B52D4" w:rsidRPr="001B52D4" w:rsidRDefault="001B52D4" w:rsidP="0018530B">
            <w:pPr>
              <w:rPr>
                <w:b/>
              </w:rPr>
            </w:pPr>
            <w:r>
              <w:rPr>
                <w:b/>
                <w:sz w:val="22"/>
              </w:rPr>
              <w:lastRenderedPageBreak/>
              <w:t>Gatsby’s love for Daisy</w:t>
            </w:r>
            <w:r w:rsidR="00576515">
              <w:rPr>
                <w:b/>
                <w:sz w:val="22"/>
              </w:rPr>
              <w:t xml:space="preserve"> based on a remembered idealized past. Destined to fail because not based on intimacy and trust</w:t>
            </w:r>
          </w:p>
          <w:p w:rsidR="001B52D4" w:rsidRDefault="001B52D4" w:rsidP="0018530B"/>
          <w:p w:rsidR="00067604" w:rsidRPr="00281E8C" w:rsidRDefault="004B6186" w:rsidP="00281E8C">
            <w:pPr>
              <w:pStyle w:val="ListParagraph"/>
              <w:numPr>
                <w:ilvl w:val="0"/>
                <w:numId w:val="8"/>
              </w:numPr>
            </w:pPr>
            <w:proofErr w:type="gramStart"/>
            <w:r w:rsidRPr="00281E8C">
              <w:rPr>
                <w:sz w:val="22"/>
              </w:rPr>
              <w:t>relationship</w:t>
            </w:r>
            <w:proofErr w:type="gramEnd"/>
            <w:r w:rsidRPr="00281E8C">
              <w:rPr>
                <w:sz w:val="22"/>
              </w:rPr>
              <w:t xml:space="preserve"> that drives narrative Gatsby’s obsess</w:t>
            </w:r>
            <w:r w:rsidR="0018530B" w:rsidRPr="00281E8C">
              <w:rPr>
                <w:sz w:val="22"/>
              </w:rPr>
              <w:t xml:space="preserve">ional </w:t>
            </w:r>
            <w:r w:rsidRPr="00281E8C">
              <w:rPr>
                <w:sz w:val="22"/>
              </w:rPr>
              <w:t xml:space="preserve">desire for woman lost </w:t>
            </w:r>
            <w:r w:rsidR="00281E8C">
              <w:rPr>
                <w:sz w:val="22"/>
              </w:rPr>
              <w:t xml:space="preserve">- </w:t>
            </w:r>
            <w:r w:rsidR="0018530B" w:rsidRPr="00281E8C">
              <w:rPr>
                <w:sz w:val="22"/>
              </w:rPr>
              <w:t xml:space="preserve">convinced will alone bring him happiness. </w:t>
            </w:r>
          </w:p>
          <w:p w:rsidR="00281E8C" w:rsidRDefault="00067604" w:rsidP="00281E8C">
            <w:pPr>
              <w:pStyle w:val="ListParagraph"/>
              <w:numPr>
                <w:ilvl w:val="0"/>
                <w:numId w:val="8"/>
              </w:numPr>
            </w:pPr>
            <w:r w:rsidRPr="00281E8C">
              <w:rPr>
                <w:sz w:val="22"/>
              </w:rPr>
              <w:t xml:space="preserve"> ‘</w:t>
            </w:r>
            <w:proofErr w:type="gramStart"/>
            <w:r w:rsidRPr="00281E8C">
              <w:rPr>
                <w:sz w:val="22"/>
              </w:rPr>
              <w:t>extraordinary</w:t>
            </w:r>
            <w:proofErr w:type="gramEnd"/>
            <w:r w:rsidRPr="00281E8C">
              <w:rPr>
                <w:sz w:val="22"/>
              </w:rPr>
              <w:t xml:space="preserve"> gift for hope’</w:t>
            </w:r>
            <w:r w:rsidR="00BD6BC5" w:rsidRPr="00281E8C">
              <w:rPr>
                <w:sz w:val="22"/>
              </w:rPr>
              <w:t xml:space="preserve"> symbolized by ‘a single green light, minute and faraway’. </w:t>
            </w:r>
          </w:p>
          <w:p w:rsidR="00281E8C" w:rsidRDefault="00BD6BC5" w:rsidP="00281E8C">
            <w:pPr>
              <w:pStyle w:val="ListParagraph"/>
              <w:numPr>
                <w:ilvl w:val="0"/>
                <w:numId w:val="8"/>
              </w:numPr>
            </w:pPr>
            <w:proofErr w:type="gramStart"/>
            <w:r w:rsidRPr="00281E8C">
              <w:rPr>
                <w:sz w:val="22"/>
              </w:rPr>
              <w:t>location</w:t>
            </w:r>
            <w:proofErr w:type="gramEnd"/>
            <w:r w:rsidRPr="00281E8C">
              <w:rPr>
                <w:sz w:val="22"/>
              </w:rPr>
              <w:t xml:space="preserve"> on Daisy Buchanan’s dock opposite at East Egg only later revealed, through Nick </w:t>
            </w:r>
            <w:proofErr w:type="spellStart"/>
            <w:r w:rsidRPr="00281E8C">
              <w:rPr>
                <w:sz w:val="22"/>
              </w:rPr>
              <w:t>Carraway’s</w:t>
            </w:r>
            <w:proofErr w:type="spellEnd"/>
            <w:r w:rsidRPr="00281E8C">
              <w:rPr>
                <w:sz w:val="22"/>
              </w:rPr>
              <w:t xml:space="preserve"> non-omniscient narration, </w:t>
            </w:r>
            <w:r w:rsidR="001B5984" w:rsidRPr="00281E8C">
              <w:rPr>
                <w:sz w:val="22"/>
              </w:rPr>
              <w:t xml:space="preserve">to represent Gatsby’s dreams and hopes for the future. </w:t>
            </w:r>
          </w:p>
          <w:p w:rsidR="00281E8C" w:rsidRDefault="001B5984" w:rsidP="00281E8C">
            <w:pPr>
              <w:pStyle w:val="ListParagraph"/>
              <w:numPr>
                <w:ilvl w:val="0"/>
                <w:numId w:val="8"/>
              </w:numPr>
            </w:pPr>
            <w:r w:rsidRPr="00281E8C">
              <w:rPr>
                <w:sz w:val="22"/>
              </w:rPr>
              <w:t xml:space="preserve">Gatsby’s plan to induce Daisy to leave her husband – he ‘waited 5 years and bought a mansion where he dispensed starlight to </w:t>
            </w:r>
            <w:r w:rsidR="001B52D4" w:rsidRPr="00281E8C">
              <w:rPr>
                <w:sz w:val="22"/>
              </w:rPr>
              <w:t xml:space="preserve">casual moths’ –ultimately flawed as not based on personal intimacy and trust, in contrast to Browning. </w:t>
            </w:r>
          </w:p>
          <w:p w:rsidR="00281E8C" w:rsidRDefault="00281E8C" w:rsidP="00281E8C">
            <w:pPr>
              <w:pStyle w:val="ListParagraph"/>
              <w:numPr>
                <w:ilvl w:val="0"/>
                <w:numId w:val="8"/>
              </w:numPr>
            </w:pPr>
            <w:proofErr w:type="gramStart"/>
            <w:r>
              <w:rPr>
                <w:sz w:val="22"/>
              </w:rPr>
              <w:t>e</w:t>
            </w:r>
            <w:r w:rsidR="001B52D4" w:rsidRPr="00281E8C">
              <w:rPr>
                <w:sz w:val="22"/>
              </w:rPr>
              <w:t>ven</w:t>
            </w:r>
            <w:proofErr w:type="gramEnd"/>
            <w:r w:rsidR="001B52D4" w:rsidRPr="00281E8C">
              <w:rPr>
                <w:sz w:val="22"/>
              </w:rPr>
              <w:t xml:space="preserve"> in moment of apparent fulfillment </w:t>
            </w:r>
            <w:r>
              <w:rPr>
                <w:sz w:val="22"/>
              </w:rPr>
              <w:t xml:space="preserve">- </w:t>
            </w:r>
            <w:r w:rsidR="001B52D4" w:rsidRPr="00281E8C">
              <w:rPr>
                <w:sz w:val="22"/>
              </w:rPr>
              <w:t>Daisy at ma</w:t>
            </w:r>
            <w:r>
              <w:rPr>
                <w:sz w:val="22"/>
              </w:rPr>
              <w:t xml:space="preserve">nsion, Gatsby seems diminished - </w:t>
            </w:r>
            <w:r w:rsidR="001B52D4" w:rsidRPr="00281E8C">
              <w:rPr>
                <w:sz w:val="22"/>
              </w:rPr>
              <w:t>‘the colossal significance of that light had now vanished forever’</w:t>
            </w:r>
            <w:r w:rsidR="00576515" w:rsidRPr="00281E8C">
              <w:rPr>
                <w:sz w:val="22"/>
              </w:rPr>
              <w:t xml:space="preserve">. </w:t>
            </w:r>
          </w:p>
          <w:p w:rsidR="00067604" w:rsidRPr="00AB3D9F" w:rsidRDefault="00281E8C" w:rsidP="00281E8C">
            <w:pPr>
              <w:pStyle w:val="ListParagraph"/>
              <w:numPr>
                <w:ilvl w:val="0"/>
                <w:numId w:val="8"/>
              </w:numPr>
            </w:pPr>
            <w:proofErr w:type="gramStart"/>
            <w:r>
              <w:rPr>
                <w:sz w:val="22"/>
              </w:rPr>
              <w:t>l</w:t>
            </w:r>
            <w:r w:rsidR="00576515" w:rsidRPr="00281E8C">
              <w:rPr>
                <w:sz w:val="22"/>
              </w:rPr>
              <w:t>ove</w:t>
            </w:r>
            <w:proofErr w:type="gramEnd"/>
            <w:r w:rsidR="00576515" w:rsidRPr="00281E8C">
              <w:rPr>
                <w:sz w:val="22"/>
              </w:rPr>
              <w:t xml:space="preserve"> not be sustained only by ‘the colossal vitality of his illusion.’</w:t>
            </w:r>
            <w:r w:rsidR="00C862DC" w:rsidRPr="00281E8C">
              <w:rPr>
                <w:sz w:val="22"/>
              </w:rPr>
              <w:t xml:space="preserve"> Only when Gatsby had lost all – dismissed by Tom for his ‘presumptuous little flirtation’, Myrtle killed by Daisy’s driving, and about to be shot by Wilson </w:t>
            </w:r>
            <w:r w:rsidR="009A3362" w:rsidRPr="00281E8C">
              <w:rPr>
                <w:sz w:val="22"/>
              </w:rPr>
              <w:t>–</w:t>
            </w:r>
            <w:r w:rsidR="00C862DC" w:rsidRPr="00281E8C">
              <w:rPr>
                <w:sz w:val="22"/>
              </w:rPr>
              <w:t xml:space="preserve"> </w:t>
            </w:r>
            <w:r w:rsidR="009A3362" w:rsidRPr="00281E8C">
              <w:rPr>
                <w:sz w:val="22"/>
              </w:rPr>
              <w:t>does see emptiness of idealized love: ‘paid a high price for living too long with a single dream …(as he) looked up at an unfamiliar sky through frightening leaves and shivered’</w:t>
            </w:r>
          </w:p>
          <w:p w:rsidR="00AB3D9F" w:rsidRPr="00281E8C" w:rsidRDefault="00AB3D9F" w:rsidP="00AB3D9F">
            <w:pPr>
              <w:pStyle w:val="ListParagraph"/>
            </w:pPr>
          </w:p>
          <w:p w:rsidR="00CC11AB" w:rsidRPr="004B6186" w:rsidRDefault="00CC11AB" w:rsidP="0018530B"/>
        </w:tc>
        <w:tc>
          <w:tcPr>
            <w:tcW w:w="2736" w:type="dxa"/>
          </w:tcPr>
          <w:p w:rsidR="00CC11AB" w:rsidRDefault="00CC11AB"/>
          <w:p w:rsidR="00576515" w:rsidRDefault="00576515"/>
          <w:p w:rsidR="00576515" w:rsidRDefault="00576515"/>
          <w:p w:rsidR="00576515" w:rsidRDefault="00576515"/>
          <w:p w:rsidR="00576515" w:rsidRDefault="00576515">
            <w:r>
              <w:rPr>
                <w:sz w:val="22"/>
              </w:rPr>
              <w:t xml:space="preserve">Topic sentence: Gatsby’s pursuit of Daisy </w:t>
            </w:r>
          </w:p>
          <w:p w:rsidR="00576515" w:rsidRDefault="00576515"/>
          <w:p w:rsidR="00576515" w:rsidRDefault="00576515">
            <w:r>
              <w:rPr>
                <w:sz w:val="22"/>
              </w:rPr>
              <w:t>Gatsby with gift of hope – symbol of green light</w:t>
            </w:r>
          </w:p>
          <w:p w:rsidR="00576515" w:rsidRDefault="00576515"/>
          <w:p w:rsidR="00576515" w:rsidRDefault="00576515"/>
          <w:p w:rsidR="00576515" w:rsidRDefault="00576515"/>
          <w:p w:rsidR="00576515" w:rsidRDefault="00576515">
            <w:r>
              <w:rPr>
                <w:sz w:val="22"/>
              </w:rPr>
              <w:t>Plan to win Daisy flawed: no real relationship</w:t>
            </w:r>
          </w:p>
          <w:p w:rsidR="00576515" w:rsidRDefault="00576515"/>
          <w:p w:rsidR="00576515" w:rsidRDefault="00576515"/>
          <w:p w:rsidR="00576515" w:rsidRDefault="00576515">
            <w:r>
              <w:rPr>
                <w:sz w:val="22"/>
              </w:rPr>
              <w:t>Reality cannot measure up to intense illusion</w:t>
            </w:r>
          </w:p>
          <w:p w:rsidR="009A3362" w:rsidRDefault="009A3362"/>
          <w:p w:rsidR="009A3362" w:rsidRDefault="009A3362"/>
          <w:p w:rsidR="00281E8C" w:rsidRDefault="00281E8C"/>
          <w:p w:rsidR="009A3362" w:rsidRPr="00576515" w:rsidRDefault="009A3362">
            <w:r>
              <w:rPr>
                <w:sz w:val="22"/>
              </w:rPr>
              <w:t>Gatsby’s final realization of the folly of his love</w:t>
            </w:r>
          </w:p>
        </w:tc>
      </w:tr>
      <w:tr w:rsidR="00CC11AB" w:rsidTr="00C77491">
        <w:tc>
          <w:tcPr>
            <w:tcW w:w="6487" w:type="dxa"/>
          </w:tcPr>
          <w:p w:rsidR="00614BF4" w:rsidRDefault="00614BF4" w:rsidP="007F28A5">
            <w:pPr>
              <w:rPr>
                <w:b/>
              </w:rPr>
            </w:pPr>
            <w:r>
              <w:rPr>
                <w:b/>
                <w:sz w:val="22"/>
              </w:rPr>
              <w:t>Optional aspect to discuss</w:t>
            </w:r>
          </w:p>
          <w:p w:rsidR="007F28A5" w:rsidRDefault="007F28A5" w:rsidP="007F28A5">
            <w:pPr>
              <w:rPr>
                <w:b/>
              </w:rPr>
            </w:pPr>
            <w:r>
              <w:rPr>
                <w:b/>
                <w:sz w:val="22"/>
              </w:rPr>
              <w:t>G</w:t>
            </w:r>
            <w:r w:rsidR="00614BF4">
              <w:rPr>
                <w:b/>
                <w:sz w:val="22"/>
              </w:rPr>
              <w:t>a</w:t>
            </w:r>
            <w:r>
              <w:rPr>
                <w:b/>
                <w:sz w:val="22"/>
              </w:rPr>
              <w:t>tsby’s love fails because, even at its beginning, love was based on deceit and taking advantage of the other</w:t>
            </w:r>
          </w:p>
          <w:p w:rsidR="007F28A5" w:rsidRDefault="007F28A5" w:rsidP="007F28A5">
            <w:pPr>
              <w:rPr>
                <w:b/>
              </w:rPr>
            </w:pPr>
          </w:p>
          <w:p w:rsidR="00281E8C" w:rsidRDefault="009A3362" w:rsidP="00281E8C">
            <w:pPr>
              <w:pStyle w:val="ListParagraph"/>
              <w:numPr>
                <w:ilvl w:val="0"/>
                <w:numId w:val="9"/>
              </w:numPr>
            </w:pPr>
            <w:r w:rsidRPr="00281E8C">
              <w:rPr>
                <w:sz w:val="22"/>
              </w:rPr>
              <w:t xml:space="preserve">Fitzgerald, though Nick, </w:t>
            </w:r>
            <w:r w:rsidR="007F28A5" w:rsidRPr="00281E8C">
              <w:rPr>
                <w:sz w:val="22"/>
              </w:rPr>
              <w:t xml:space="preserve">presents Gatsby’s unfailing belief in his dream as a heroic inner substance: ‘You’re worth the whole damn bunch put together.’ </w:t>
            </w:r>
          </w:p>
          <w:p w:rsidR="00281E8C" w:rsidRDefault="007F28A5" w:rsidP="00281E8C">
            <w:pPr>
              <w:pStyle w:val="ListParagraph"/>
              <w:numPr>
                <w:ilvl w:val="0"/>
                <w:numId w:val="9"/>
              </w:numPr>
            </w:pPr>
            <w:proofErr w:type="gramStart"/>
            <w:r w:rsidRPr="00281E8C">
              <w:rPr>
                <w:sz w:val="22"/>
              </w:rPr>
              <w:t>even</w:t>
            </w:r>
            <w:proofErr w:type="gramEnd"/>
            <w:r w:rsidRPr="00281E8C">
              <w:rPr>
                <w:sz w:val="22"/>
              </w:rPr>
              <w:t xml:space="preserve"> start of romance based on deception</w:t>
            </w:r>
            <w:r w:rsidR="00281E8C">
              <w:rPr>
                <w:sz w:val="22"/>
              </w:rPr>
              <w:t xml:space="preserve">, </w:t>
            </w:r>
            <w:r w:rsidRPr="00281E8C">
              <w:rPr>
                <w:sz w:val="22"/>
              </w:rPr>
              <w:t xml:space="preserve">selfishness. </w:t>
            </w:r>
            <w:r w:rsidRPr="00281E8C">
              <w:rPr>
                <w:sz w:val="22"/>
              </w:rPr>
              <w:lastRenderedPageBreak/>
              <w:t>In last conversation, Gatsby recounts</w:t>
            </w:r>
            <w:r w:rsidR="00614BF4" w:rsidRPr="00281E8C">
              <w:rPr>
                <w:sz w:val="22"/>
              </w:rPr>
              <w:t xml:space="preserve"> how</w:t>
            </w:r>
            <w:r w:rsidRPr="00281E8C">
              <w:rPr>
                <w:sz w:val="22"/>
              </w:rPr>
              <w:t xml:space="preserve"> ‘ravenously and </w:t>
            </w:r>
            <w:proofErr w:type="gramStart"/>
            <w:r w:rsidRPr="00281E8C">
              <w:rPr>
                <w:sz w:val="22"/>
              </w:rPr>
              <w:t>unscrupulously</w:t>
            </w:r>
            <w:r w:rsidR="00614BF4" w:rsidRPr="00281E8C">
              <w:rPr>
                <w:sz w:val="22"/>
              </w:rPr>
              <w:t xml:space="preserve"> ..</w:t>
            </w:r>
            <w:r w:rsidRPr="00281E8C">
              <w:rPr>
                <w:sz w:val="22"/>
              </w:rPr>
              <w:t>he</w:t>
            </w:r>
            <w:proofErr w:type="gramEnd"/>
            <w:r w:rsidRPr="00281E8C">
              <w:rPr>
                <w:sz w:val="22"/>
              </w:rPr>
              <w:t xml:space="preserve"> took Daisy one still October night …</w:t>
            </w:r>
            <w:r w:rsidR="00614BF4" w:rsidRPr="00281E8C">
              <w:rPr>
                <w:sz w:val="22"/>
              </w:rPr>
              <w:t xml:space="preserve">under false pretenses.’ </w:t>
            </w:r>
          </w:p>
          <w:p w:rsidR="00CC11AB" w:rsidRPr="00281E8C" w:rsidRDefault="00614BF4" w:rsidP="00281E8C">
            <w:pPr>
              <w:pStyle w:val="ListParagraph"/>
              <w:numPr>
                <w:ilvl w:val="0"/>
                <w:numId w:val="9"/>
              </w:numPr>
            </w:pPr>
            <w:r w:rsidRPr="00281E8C">
              <w:rPr>
                <w:sz w:val="22"/>
              </w:rPr>
              <w:t xml:space="preserve">language of Gatsby and Daisy’s closeness – ‘they had never been closer …nor communicated more profoundly, than when she brushed silent lips against his’ – reminds </w:t>
            </w:r>
            <w:r w:rsidR="00281E8C">
              <w:rPr>
                <w:sz w:val="22"/>
              </w:rPr>
              <w:t xml:space="preserve">of </w:t>
            </w:r>
            <w:r w:rsidRPr="00281E8C">
              <w:rPr>
                <w:sz w:val="22"/>
              </w:rPr>
              <w:t>Browning, but connections between Gatsby</w:t>
            </w:r>
            <w:r w:rsidR="00281E8C">
              <w:rPr>
                <w:sz w:val="22"/>
              </w:rPr>
              <w:t>,</w:t>
            </w:r>
            <w:r w:rsidRPr="00281E8C">
              <w:rPr>
                <w:sz w:val="22"/>
              </w:rPr>
              <w:t xml:space="preserve"> Daisy shallow</w:t>
            </w:r>
            <w:r w:rsidR="00281E8C">
              <w:rPr>
                <w:sz w:val="22"/>
              </w:rPr>
              <w:t xml:space="preserve">, </w:t>
            </w:r>
            <w:r w:rsidRPr="00281E8C">
              <w:rPr>
                <w:sz w:val="22"/>
              </w:rPr>
              <w:t xml:space="preserve">selfish. </w:t>
            </w:r>
          </w:p>
          <w:p w:rsidR="000C35CF" w:rsidRPr="009A3362" w:rsidRDefault="000C35CF" w:rsidP="00614BF4"/>
        </w:tc>
        <w:tc>
          <w:tcPr>
            <w:tcW w:w="2736" w:type="dxa"/>
          </w:tcPr>
          <w:p w:rsidR="00CC11AB" w:rsidRDefault="00CC11AB"/>
          <w:p w:rsidR="00614BF4" w:rsidRDefault="00614BF4"/>
          <w:p w:rsidR="00614BF4" w:rsidRDefault="00614BF4"/>
          <w:p w:rsidR="00614BF4" w:rsidRDefault="00614BF4">
            <w:r w:rsidRPr="00614BF4">
              <w:rPr>
                <w:sz w:val="22"/>
              </w:rPr>
              <w:t xml:space="preserve">Topic sentence: </w:t>
            </w:r>
            <w:r w:rsidR="000C35CF">
              <w:rPr>
                <w:sz w:val="22"/>
              </w:rPr>
              <w:t xml:space="preserve">romance </w:t>
            </w:r>
            <w:r>
              <w:rPr>
                <w:sz w:val="22"/>
              </w:rPr>
              <w:t>b</w:t>
            </w:r>
            <w:r w:rsidR="000C35CF">
              <w:rPr>
                <w:sz w:val="22"/>
              </w:rPr>
              <w:t>egun with</w:t>
            </w:r>
            <w:r>
              <w:rPr>
                <w:sz w:val="22"/>
              </w:rPr>
              <w:t xml:space="preserve"> deception </w:t>
            </w:r>
            <w:r w:rsidR="000C35CF">
              <w:rPr>
                <w:sz w:val="22"/>
              </w:rPr>
              <w:t>unlikely to be fulfilling and lasting</w:t>
            </w:r>
          </w:p>
          <w:p w:rsidR="000C35CF" w:rsidRDefault="000C35CF"/>
          <w:p w:rsidR="000C35CF" w:rsidRDefault="000C35CF"/>
          <w:p w:rsidR="000C35CF" w:rsidRPr="00614BF4" w:rsidRDefault="000C35CF">
            <w:r>
              <w:rPr>
                <w:sz w:val="22"/>
              </w:rPr>
              <w:t xml:space="preserve">Quote – effect </w:t>
            </w:r>
          </w:p>
          <w:p w:rsidR="00614BF4" w:rsidRDefault="00614BF4"/>
        </w:tc>
      </w:tr>
      <w:tr w:rsidR="00CC11AB" w:rsidTr="00C77491">
        <w:tc>
          <w:tcPr>
            <w:tcW w:w="6487" w:type="dxa"/>
          </w:tcPr>
          <w:p w:rsidR="00BA3A7E" w:rsidRDefault="00BA3A7E">
            <w:pPr>
              <w:rPr>
                <w:b/>
              </w:rPr>
            </w:pPr>
            <w:r>
              <w:rPr>
                <w:b/>
                <w:sz w:val="22"/>
              </w:rPr>
              <w:lastRenderedPageBreak/>
              <w:t>PART 4- REAL LOVE NOT POSSIBLE IN AMERICA OF 1920s – TOM AND DAISY</w:t>
            </w:r>
          </w:p>
          <w:p w:rsidR="00CC11AB" w:rsidRDefault="000C35CF">
            <w:pPr>
              <w:rPr>
                <w:b/>
              </w:rPr>
            </w:pPr>
            <w:r>
              <w:rPr>
                <w:b/>
                <w:sz w:val="22"/>
              </w:rPr>
              <w:t xml:space="preserve">The relationship between Tom and Daisy </w:t>
            </w:r>
          </w:p>
          <w:p w:rsidR="005B3C97" w:rsidRDefault="005B3C97">
            <w:pPr>
              <w:rPr>
                <w:b/>
              </w:rPr>
            </w:pPr>
          </w:p>
          <w:p w:rsidR="000C35CF" w:rsidRDefault="000C35CF">
            <w:r>
              <w:rPr>
                <w:sz w:val="22"/>
              </w:rPr>
              <w:t xml:space="preserve">If Gatsby represents the possibilities and hopes for love, the marriage of Daisy and Tom Buchanan symbolizes the impossibility of real love when selfishness, greed </w:t>
            </w:r>
            <w:r w:rsidR="005B3C97">
              <w:rPr>
                <w:sz w:val="22"/>
              </w:rPr>
              <w:t>and infidelity predominate.</w:t>
            </w:r>
          </w:p>
          <w:p w:rsidR="005B3C97" w:rsidRPr="000C35CF" w:rsidRDefault="005B3C97"/>
        </w:tc>
        <w:tc>
          <w:tcPr>
            <w:tcW w:w="2736" w:type="dxa"/>
          </w:tcPr>
          <w:p w:rsidR="00CC11AB" w:rsidRDefault="00CC11AB"/>
          <w:p w:rsidR="005B3C97" w:rsidRDefault="005B3C97"/>
          <w:p w:rsidR="005B3C97" w:rsidRPr="005B3C97" w:rsidRDefault="005B3C97">
            <w:r>
              <w:rPr>
                <w:sz w:val="22"/>
              </w:rPr>
              <w:t>Topic sentence</w:t>
            </w:r>
          </w:p>
        </w:tc>
      </w:tr>
      <w:tr w:rsidR="00CC11AB" w:rsidTr="00C77491">
        <w:tc>
          <w:tcPr>
            <w:tcW w:w="6487" w:type="dxa"/>
          </w:tcPr>
          <w:p w:rsidR="00CC11AB" w:rsidRDefault="00CC11AB"/>
        </w:tc>
        <w:tc>
          <w:tcPr>
            <w:tcW w:w="2736" w:type="dxa"/>
          </w:tcPr>
          <w:p w:rsidR="00CC11AB" w:rsidRDefault="00CC11AB"/>
        </w:tc>
      </w:tr>
    </w:tbl>
    <w:p w:rsidR="00C77491" w:rsidRDefault="00C77491"/>
    <w:p w:rsidR="00281E8C" w:rsidRDefault="00281E8C"/>
    <w:p w:rsidR="00281E8C" w:rsidRDefault="00281E8C"/>
    <w:sectPr w:rsidR="00281E8C" w:rsidSect="00C40014">
      <w:footerReference w:type="default" r:id="rId9"/>
      <w:pgSz w:w="11904" w:h="16834"/>
      <w:pgMar w:top="1887" w:right="1427" w:bottom="304" w:left="1470"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2D6" w:rsidRDefault="00EC42D6" w:rsidP="00281E8C">
      <w:r>
        <w:separator/>
      </w:r>
    </w:p>
  </w:endnote>
  <w:endnote w:type="continuationSeparator" w:id="0">
    <w:p w:rsidR="00EC42D6" w:rsidRDefault="00EC42D6" w:rsidP="0028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3892"/>
      <w:docPartObj>
        <w:docPartGallery w:val="Page Numbers (Bottom of Page)"/>
        <w:docPartUnique/>
      </w:docPartObj>
    </w:sdtPr>
    <w:sdtEndPr/>
    <w:sdtContent>
      <w:p w:rsidR="00281E8C" w:rsidRDefault="00B14201">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281E8C" w:rsidRDefault="00281E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2D6" w:rsidRDefault="00EC42D6" w:rsidP="00281E8C">
      <w:r>
        <w:separator/>
      </w:r>
    </w:p>
  </w:footnote>
  <w:footnote w:type="continuationSeparator" w:id="0">
    <w:p w:rsidR="00EC42D6" w:rsidRDefault="00EC42D6" w:rsidP="00281E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F2674"/>
    <w:multiLevelType w:val="hybridMultilevel"/>
    <w:tmpl w:val="BA54C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0E4E90"/>
    <w:multiLevelType w:val="hybridMultilevel"/>
    <w:tmpl w:val="51A69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893415"/>
    <w:multiLevelType w:val="hybridMultilevel"/>
    <w:tmpl w:val="A43AC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E67F00"/>
    <w:multiLevelType w:val="hybridMultilevel"/>
    <w:tmpl w:val="8EBEB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9B0297"/>
    <w:multiLevelType w:val="hybridMultilevel"/>
    <w:tmpl w:val="FE7C6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EF3136"/>
    <w:multiLevelType w:val="hybridMultilevel"/>
    <w:tmpl w:val="0F66F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943E6A"/>
    <w:multiLevelType w:val="hybridMultilevel"/>
    <w:tmpl w:val="8F505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5D7955"/>
    <w:multiLevelType w:val="hybridMultilevel"/>
    <w:tmpl w:val="F286A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C969A4"/>
    <w:multiLevelType w:val="hybridMultilevel"/>
    <w:tmpl w:val="FCEC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8"/>
  </w:num>
  <w:num w:numId="4">
    <w:abstractNumId w:val="0"/>
  </w:num>
  <w:num w:numId="5">
    <w:abstractNumId w:val="3"/>
  </w:num>
  <w:num w:numId="6">
    <w:abstractNumId w:val="5"/>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D2899"/>
    <w:rsid w:val="00053218"/>
    <w:rsid w:val="00067604"/>
    <w:rsid w:val="00095626"/>
    <w:rsid w:val="000C35CF"/>
    <w:rsid w:val="000D4444"/>
    <w:rsid w:val="00102C0C"/>
    <w:rsid w:val="0014015D"/>
    <w:rsid w:val="00152B13"/>
    <w:rsid w:val="001754A1"/>
    <w:rsid w:val="0018530B"/>
    <w:rsid w:val="001B52D4"/>
    <w:rsid w:val="001B5984"/>
    <w:rsid w:val="00281E8C"/>
    <w:rsid w:val="002F55E2"/>
    <w:rsid w:val="004375BF"/>
    <w:rsid w:val="00483ED3"/>
    <w:rsid w:val="004B6186"/>
    <w:rsid w:val="0054062F"/>
    <w:rsid w:val="00543A12"/>
    <w:rsid w:val="00576515"/>
    <w:rsid w:val="005B3C97"/>
    <w:rsid w:val="00614BF4"/>
    <w:rsid w:val="006A26D3"/>
    <w:rsid w:val="006B5260"/>
    <w:rsid w:val="006C6E48"/>
    <w:rsid w:val="006F2533"/>
    <w:rsid w:val="007002D7"/>
    <w:rsid w:val="007A37F7"/>
    <w:rsid w:val="007F28A5"/>
    <w:rsid w:val="008B0EBB"/>
    <w:rsid w:val="009A3362"/>
    <w:rsid w:val="00AB3D9F"/>
    <w:rsid w:val="00B14201"/>
    <w:rsid w:val="00BA3A7E"/>
    <w:rsid w:val="00BD6BC5"/>
    <w:rsid w:val="00C40014"/>
    <w:rsid w:val="00C4692B"/>
    <w:rsid w:val="00C77491"/>
    <w:rsid w:val="00C862DC"/>
    <w:rsid w:val="00CC11AB"/>
    <w:rsid w:val="00CD2899"/>
    <w:rsid w:val="00D1033F"/>
    <w:rsid w:val="00D61C6D"/>
    <w:rsid w:val="00DC112B"/>
    <w:rsid w:val="00E22139"/>
    <w:rsid w:val="00EC42D6"/>
    <w:rsid w:val="00F94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18"/>
    <w:rPr>
      <w:rFonts w:ascii="Arial" w:hAnsi="Arial"/>
      <w:sz w:val="24"/>
    </w:rPr>
  </w:style>
  <w:style w:type="paragraph" w:styleId="Heading4">
    <w:name w:val="heading 4"/>
    <w:basedOn w:val="Normal"/>
    <w:link w:val="Heading4Char"/>
    <w:uiPriority w:val="9"/>
    <w:qFormat/>
    <w:rsid w:val="006B5260"/>
    <w:pPr>
      <w:spacing w:before="100" w:beforeAutospacing="1" w:after="100" w:afterAutospacing="1"/>
      <w:outlineLvl w:val="3"/>
    </w:pPr>
    <w:rPr>
      <w:rFonts w:ascii="Times New Roman" w:eastAsia="Times New Roman" w:hAnsi="Times New Roman" w:cs="Times New Roman"/>
      <w:b/>
      <w:bCs/>
      <w:szCs w:val="24"/>
    </w:rPr>
  </w:style>
  <w:style w:type="paragraph" w:styleId="Heading5">
    <w:name w:val="heading 5"/>
    <w:basedOn w:val="Normal"/>
    <w:link w:val="Heading5Char"/>
    <w:uiPriority w:val="9"/>
    <w:qFormat/>
    <w:rsid w:val="006B5260"/>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7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C77491"/>
    <w:pPr>
      <w:spacing w:before="100" w:beforeAutospacing="1" w:after="100" w:afterAutospacing="1"/>
    </w:pPr>
    <w:rPr>
      <w:rFonts w:ascii="Times New Roman" w:eastAsia="Times New Roman" w:hAnsi="Times New Roman" w:cs="Times New Roman"/>
      <w:szCs w:val="24"/>
    </w:rPr>
  </w:style>
  <w:style w:type="character" w:styleId="Emphasis">
    <w:name w:val="Emphasis"/>
    <w:basedOn w:val="DefaultParagraphFont"/>
    <w:uiPriority w:val="20"/>
    <w:qFormat/>
    <w:rsid w:val="00C77491"/>
    <w:rPr>
      <w:i/>
      <w:iCs/>
    </w:rPr>
  </w:style>
  <w:style w:type="character" w:customStyle="1" w:styleId="Heading4Char">
    <w:name w:val="Heading 4 Char"/>
    <w:basedOn w:val="DefaultParagraphFont"/>
    <w:link w:val="Heading4"/>
    <w:uiPriority w:val="9"/>
    <w:rsid w:val="006B5260"/>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B5260"/>
    <w:rPr>
      <w:rFonts w:ascii="Times New Roman" w:eastAsia="Times New Roman" w:hAnsi="Times New Roman" w:cs="Times New Roman"/>
      <w:b/>
      <w:bCs/>
      <w:sz w:val="20"/>
      <w:szCs w:val="20"/>
    </w:rPr>
  </w:style>
  <w:style w:type="paragraph" w:styleId="ListParagraph">
    <w:name w:val="List Paragraph"/>
    <w:basedOn w:val="Normal"/>
    <w:uiPriority w:val="34"/>
    <w:qFormat/>
    <w:rsid w:val="006B5260"/>
    <w:pPr>
      <w:ind w:left="720"/>
      <w:contextualSpacing/>
    </w:pPr>
  </w:style>
  <w:style w:type="paragraph" w:styleId="Header">
    <w:name w:val="header"/>
    <w:basedOn w:val="Normal"/>
    <w:link w:val="HeaderChar"/>
    <w:uiPriority w:val="99"/>
    <w:semiHidden/>
    <w:unhideWhenUsed/>
    <w:rsid w:val="00281E8C"/>
    <w:pPr>
      <w:tabs>
        <w:tab w:val="center" w:pos="4680"/>
        <w:tab w:val="right" w:pos="9360"/>
      </w:tabs>
    </w:pPr>
  </w:style>
  <w:style w:type="character" w:customStyle="1" w:styleId="HeaderChar">
    <w:name w:val="Header Char"/>
    <w:basedOn w:val="DefaultParagraphFont"/>
    <w:link w:val="Header"/>
    <w:uiPriority w:val="99"/>
    <w:semiHidden/>
    <w:rsid w:val="00281E8C"/>
    <w:rPr>
      <w:rFonts w:ascii="Arial" w:hAnsi="Arial"/>
      <w:sz w:val="24"/>
    </w:rPr>
  </w:style>
  <w:style w:type="paragraph" w:styleId="Footer">
    <w:name w:val="footer"/>
    <w:basedOn w:val="Normal"/>
    <w:link w:val="FooterChar"/>
    <w:uiPriority w:val="99"/>
    <w:unhideWhenUsed/>
    <w:rsid w:val="00281E8C"/>
    <w:pPr>
      <w:tabs>
        <w:tab w:val="center" w:pos="4680"/>
        <w:tab w:val="right" w:pos="9360"/>
      </w:tabs>
    </w:pPr>
  </w:style>
  <w:style w:type="character" w:customStyle="1" w:styleId="FooterChar">
    <w:name w:val="Footer Char"/>
    <w:basedOn w:val="DefaultParagraphFont"/>
    <w:link w:val="Footer"/>
    <w:uiPriority w:val="99"/>
    <w:rsid w:val="00281E8C"/>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745727">
      <w:bodyDiv w:val="1"/>
      <w:marLeft w:val="0"/>
      <w:marRight w:val="0"/>
      <w:marTop w:val="0"/>
      <w:marBottom w:val="0"/>
      <w:divBdr>
        <w:top w:val="none" w:sz="0" w:space="0" w:color="auto"/>
        <w:left w:val="none" w:sz="0" w:space="0" w:color="auto"/>
        <w:bottom w:val="none" w:sz="0" w:space="0" w:color="auto"/>
        <w:right w:val="none" w:sz="0" w:space="0" w:color="auto"/>
      </w:divBdr>
      <w:divsChild>
        <w:div w:id="1009142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052732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858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E4CB-2375-4560-9B64-8FCCF2A62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1541</Words>
  <Characters>8785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Warrens</dc:creator>
  <cp:keywords/>
  <dc:description/>
  <cp:lastModifiedBy>Administrator</cp:lastModifiedBy>
  <cp:revision>5</cp:revision>
  <dcterms:created xsi:type="dcterms:W3CDTF">2011-03-27T13:59:00Z</dcterms:created>
  <dcterms:modified xsi:type="dcterms:W3CDTF">2011-03-28T01:12:00Z</dcterms:modified>
</cp:coreProperties>
</file>